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CC" w:rsidRDefault="001C3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     </w:t>
      </w: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плану внеурочной деятельности</w:t>
      </w:r>
    </w:p>
    <w:p w:rsidR="00E654CC" w:rsidRDefault="001464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901F55">
        <w:rPr>
          <w:rFonts w:ascii="Times New Roman" w:eastAsia="Times New Roman" w:hAnsi="Times New Roman" w:cs="Times New Roman"/>
          <w:sz w:val="24"/>
        </w:rPr>
        <w:t>униципального бюджетного общеобразовательного учреждения</w:t>
      </w:r>
    </w:p>
    <w:p w:rsidR="00E654CC" w:rsidRDefault="002151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Быстрянская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средняя общеобразовательная школа</w:t>
      </w: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</w:t>
      </w:r>
      <w:r w:rsidR="005002C5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/20</w:t>
      </w:r>
      <w:r w:rsidR="005002C5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 учебный год</w:t>
      </w:r>
    </w:p>
    <w:p w:rsidR="00E654CC" w:rsidRDefault="00E654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 внеурочной деятельностью в рамках реализации федерального государственного образовательного стандарта начального общего и основного общего образования следует понимать образовательную деятельность, осуществляемую в формах, отличных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от  урочной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направленную на достижение планируемых результатов освоения основной </w:t>
      </w:r>
      <w:r w:rsidR="001464F3">
        <w:rPr>
          <w:rFonts w:ascii="Times New Roman" w:eastAsia="Times New Roman" w:hAnsi="Times New Roman" w:cs="Times New Roman"/>
          <w:sz w:val="24"/>
        </w:rPr>
        <w:t>общеобразовательной</w:t>
      </w:r>
      <w:r>
        <w:rPr>
          <w:rFonts w:ascii="Times New Roman" w:eastAsia="Times New Roman" w:hAnsi="Times New Roman" w:cs="Times New Roman"/>
          <w:sz w:val="24"/>
        </w:rPr>
        <w:t xml:space="preserve"> программы.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внеурочной деятельности МБОУ </w:t>
      </w:r>
      <w:proofErr w:type="spellStart"/>
      <w:r w:rsidR="002151C6" w:rsidRPr="002151C6">
        <w:rPr>
          <w:rFonts w:ascii="Times New Roman" w:eastAsia="Times New Roman" w:hAnsi="Times New Roman" w:cs="Times New Roman"/>
          <w:sz w:val="24"/>
        </w:rPr>
        <w:t>Быстрянской</w:t>
      </w:r>
      <w:proofErr w:type="spellEnd"/>
      <w:r w:rsidR="002151C6" w:rsidRPr="002151C6">
        <w:rPr>
          <w:rFonts w:ascii="Times New Roman" w:eastAsia="Times New Roman" w:hAnsi="Times New Roman" w:cs="Times New Roman"/>
          <w:sz w:val="24"/>
        </w:rPr>
        <w:t xml:space="preserve"> СОШ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151C6">
        <w:rPr>
          <w:rFonts w:ascii="Times New Roman" w:eastAsia="Times New Roman" w:hAnsi="Times New Roman" w:cs="Times New Roman"/>
          <w:sz w:val="24"/>
        </w:rPr>
        <w:t>обеспечивает реализацию</w:t>
      </w:r>
      <w:r>
        <w:rPr>
          <w:rFonts w:ascii="Times New Roman" w:eastAsia="Times New Roman" w:hAnsi="Times New Roman" w:cs="Times New Roman"/>
          <w:sz w:val="24"/>
        </w:rPr>
        <w:t xml:space="preserve"> требований Федерального государственного образовательного стандарта начального общего образования и основного общего образования и определяет общий и максимальный объём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E654CC" w:rsidRDefault="00E65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365D"/>
          <w:sz w:val="24"/>
        </w:rPr>
      </w:pP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Целевая направленность, стратегические и тактические</w:t>
      </w: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цели содержания образования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подготовлен с учётом требований Федеральных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государственных  образовательных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стандартов начального общего образования и основного общего образования, санитарно- эпидемиологических правил и нормативов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2.4.2.2821-10, </w:t>
      </w:r>
      <w:r w:rsidR="008B793E" w:rsidRPr="008B793E">
        <w:rPr>
          <w:rFonts w:ascii="Times New Roman" w:hAnsi="Times New Roman" w:cs="Times New Roman"/>
          <w:sz w:val="24"/>
          <w:szCs w:val="24"/>
        </w:rPr>
        <w:t>Методически</w:t>
      </w:r>
      <w:r w:rsidR="008B793E">
        <w:rPr>
          <w:rFonts w:ascii="Times New Roman" w:hAnsi="Times New Roman" w:cs="Times New Roman"/>
          <w:sz w:val="24"/>
          <w:szCs w:val="24"/>
        </w:rPr>
        <w:t>х</w:t>
      </w:r>
      <w:r w:rsidR="008B793E" w:rsidRPr="008B793E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8B793E">
        <w:rPr>
          <w:rFonts w:ascii="Times New Roman" w:hAnsi="Times New Roman" w:cs="Times New Roman"/>
          <w:sz w:val="24"/>
          <w:szCs w:val="24"/>
        </w:rPr>
        <w:t>й</w:t>
      </w:r>
      <w:r w:rsidR="008B793E" w:rsidRPr="008B793E">
        <w:rPr>
          <w:rFonts w:ascii="Times New Roman" w:hAnsi="Times New Roman" w:cs="Times New Roman"/>
          <w:sz w:val="24"/>
          <w:szCs w:val="24"/>
        </w:rPr>
        <w:t xml:space="preserve">, направленные письмом </w:t>
      </w:r>
      <w:proofErr w:type="spellStart"/>
      <w:r w:rsidR="008B793E" w:rsidRPr="008B79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B793E" w:rsidRPr="008B793E">
        <w:rPr>
          <w:rFonts w:ascii="Times New Roman" w:hAnsi="Times New Roman" w:cs="Times New Roman"/>
          <w:sz w:val="24"/>
          <w:szCs w:val="24"/>
        </w:rPr>
        <w:t xml:space="preserve"> от 18.08.2017 № 09–1672,</w:t>
      </w:r>
      <w:r w:rsidR="008B7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обеспечивает широту развития личности обучающихся, учитывает социокультурные и иные потребности, регулирует недопустимость перегрузки обучающихся. План составлен с целью дальнейшего совершенствования образовательного процесса, повышения 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E654CC" w:rsidRDefault="00E65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принципы плана: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учёт познавательных потребностей обучающихся и социального заказа родителей  (законных представителей);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учёт кадрового потенциала образовательной организации;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построение образовательного процесса в соответствии с санитарно-гигиеническими нормами;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соблюдение преемственности и перспективности обучения.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 отражает основные цели и задачи, стоящие перед образовательной организацией. </w:t>
      </w:r>
      <w:r>
        <w:rPr>
          <w:rFonts w:ascii="Times New Roman" w:eastAsia="Times New Roman" w:hAnsi="Times New Roman" w:cs="Times New Roman"/>
          <w:b/>
          <w:sz w:val="24"/>
        </w:rPr>
        <w:t>Целью  внеурочной деятельности является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создание условий для развития творческого потенциала обучающихся и последующего усвоения образовательных программ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</w:t>
      </w:r>
      <w:r w:rsidR="005002C5">
        <w:rPr>
          <w:rFonts w:ascii="Times New Roman" w:eastAsia="Times New Roman" w:hAnsi="Times New Roman" w:cs="Times New Roman"/>
          <w:sz w:val="24"/>
        </w:rPr>
        <w:t>е гражданственности, трудолюбия</w:t>
      </w:r>
      <w:r>
        <w:rPr>
          <w:rFonts w:ascii="Times New Roman" w:eastAsia="Times New Roman" w:hAnsi="Times New Roman" w:cs="Times New Roman"/>
          <w:sz w:val="24"/>
        </w:rPr>
        <w:t>, уважения к правам и свободам человека, любви к окружающей природе, Родине, семье, формирование здорового образа жизни.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Внеурочная деятельность решает следующие специфические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-создание комфортных условий для позитивного восприятия ценностей  начального общего и основного общего образования и более успешного освоения его содержания;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-способствование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компенсация отсутствия </w:t>
      </w:r>
      <w:proofErr w:type="gramStart"/>
      <w:r>
        <w:rPr>
          <w:rFonts w:ascii="Times New Roman" w:eastAsia="Times New Roman" w:hAnsi="Times New Roman" w:cs="Times New Roman"/>
          <w:sz w:val="24"/>
        </w:rPr>
        <w:t>или  дополнения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углубления тех или иных учебных направлений, которые нужны обучающимся для определения индивидуального образовательного </w:t>
      </w:r>
      <w:r>
        <w:rPr>
          <w:rFonts w:ascii="Times New Roman" w:eastAsia="Times New Roman" w:hAnsi="Times New Roman" w:cs="Times New Roman"/>
          <w:sz w:val="24"/>
        </w:rPr>
        <w:lastRenderedPageBreak/>
        <w:t>маршрута, конкретизация жизненных и профессиональных планов, формирования важных личностных качеств;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ориентация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E654CC" w:rsidRDefault="008B793E">
      <w:pPr>
        <w:spacing w:after="0" w:line="360" w:lineRule="auto"/>
        <w:ind w:firstLine="708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01F55">
        <w:rPr>
          <w:rFonts w:ascii="Times New Roman" w:eastAsia="Times New Roman" w:hAnsi="Times New Roman" w:cs="Times New Roman"/>
          <w:b/>
          <w:sz w:val="24"/>
        </w:rPr>
        <w:t>Программы внеурочной деятельности направлены</w:t>
      </w:r>
      <w:r w:rsidR="00901F55">
        <w:rPr>
          <w:rFonts w:ascii="Times New Roman" w:eastAsia="Times New Roman" w:hAnsi="Times New Roman" w:cs="Times New Roman"/>
          <w:sz w:val="24"/>
        </w:rPr>
        <w:t>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расширение содержания программ начального и основного общего образования;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реализацию основных направлений  образовательной политики;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формирование личности ребёнка средствами искусства, творчества, спорта.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Внеурочная деятельность на базе образовательного учреждения реализуется через системы неаудиторной занятости, дополнительного образования и работу классных руководителей по следующим направлениям развития личности: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Спортивно-оздоровительное,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Духовно-нравственное,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Социальное,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Общекультурное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654CC" w:rsidRDefault="00E654CC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E654CC" w:rsidRDefault="00901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СПОРТИВНО-ОЗДОРОВИТЕЛЬНОЕ НАПРАВЛЕНИЕ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Целесообразность </w:t>
      </w:r>
      <w:r>
        <w:rPr>
          <w:rFonts w:ascii="Times New Roman" w:eastAsia="Times New Roman" w:hAnsi="Times New Roman" w:cs="Times New Roman"/>
          <w:sz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начального общего образования как одной из ценностных составляющих,  способствующих познавательному и эмоциональному развитию ребёнка, достижению планируемых результатов освоения основной программы начального общего образования.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культуры здорового и безопасного образа жизни;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использование оптимальных двигательных режимов для детей с учётом их возрастных, психологических и иных особенностей;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развитие потребности в занятиях физической культуры и спортом. 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приобщение обучающихся к здоровому образу жизни</w:t>
      </w:r>
      <w:r w:rsidR="008B793E">
        <w:rPr>
          <w:rFonts w:ascii="Times New Roman" w:eastAsia="Times New Roman" w:hAnsi="Times New Roman" w:cs="Times New Roman"/>
          <w:sz w:val="24"/>
        </w:rPr>
        <w:t xml:space="preserve">, 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-- </w:t>
      </w:r>
      <w:r>
        <w:rPr>
          <w:rFonts w:ascii="Times New Roman" w:eastAsia="Times New Roman" w:hAnsi="Times New Roman" w:cs="Times New Roman"/>
          <w:sz w:val="24"/>
        </w:rPr>
        <w:t>приобщение обучающихся к спорту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подготовка к сдаче норм ГТО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Данное направление </w:t>
      </w:r>
      <w:r w:rsidR="008B793E">
        <w:rPr>
          <w:rFonts w:ascii="Times New Roman" w:eastAsia="Times New Roman" w:hAnsi="Times New Roman" w:cs="Times New Roman"/>
          <w:sz w:val="24"/>
        </w:rPr>
        <w:t>реализуется по</w:t>
      </w:r>
      <w:r>
        <w:rPr>
          <w:rFonts w:ascii="Times New Roman" w:eastAsia="Times New Roman" w:hAnsi="Times New Roman" w:cs="Times New Roman"/>
          <w:sz w:val="24"/>
        </w:rPr>
        <w:t xml:space="preserve"> программам </w:t>
      </w:r>
      <w:r w:rsidR="008B793E">
        <w:rPr>
          <w:rFonts w:ascii="Times New Roman" w:eastAsia="Times New Roman" w:hAnsi="Times New Roman" w:cs="Times New Roman"/>
          <w:sz w:val="24"/>
        </w:rPr>
        <w:t xml:space="preserve">«Поиграй со мной!», «Общая физическая подготовка», </w:t>
      </w:r>
      <w:r>
        <w:rPr>
          <w:rFonts w:ascii="Times New Roman" w:eastAsia="Times New Roman" w:hAnsi="Times New Roman" w:cs="Times New Roman"/>
          <w:sz w:val="24"/>
        </w:rPr>
        <w:t>"</w:t>
      </w:r>
      <w:r w:rsidR="008B793E">
        <w:rPr>
          <w:rFonts w:ascii="Times New Roman" w:eastAsia="Times New Roman" w:hAnsi="Times New Roman" w:cs="Times New Roman"/>
          <w:sz w:val="24"/>
        </w:rPr>
        <w:t>Разговор о правильном питании»</w:t>
      </w:r>
      <w:r>
        <w:rPr>
          <w:rFonts w:ascii="Times New Roman" w:eastAsia="Times New Roman" w:hAnsi="Times New Roman" w:cs="Times New Roman"/>
          <w:sz w:val="24"/>
        </w:rPr>
        <w:t>"</w:t>
      </w:r>
      <w:r w:rsidR="008B793E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 По итогам работы в данном направлении проводятся, соревнования, показательные выступления, дни здоровья, эстафеты, беседы, весёлые старты, викторины, </w:t>
      </w:r>
      <w:r w:rsidR="008B793E">
        <w:rPr>
          <w:rFonts w:ascii="Times New Roman" w:eastAsia="Times New Roman" w:hAnsi="Times New Roman" w:cs="Times New Roman"/>
          <w:sz w:val="24"/>
        </w:rPr>
        <w:t xml:space="preserve">конкурсы, </w:t>
      </w:r>
      <w:r>
        <w:rPr>
          <w:rFonts w:ascii="Times New Roman" w:eastAsia="Times New Roman" w:hAnsi="Times New Roman" w:cs="Times New Roman"/>
          <w:sz w:val="24"/>
        </w:rPr>
        <w:t>походы.</w:t>
      </w:r>
    </w:p>
    <w:p w:rsidR="00E654CC" w:rsidRDefault="00E654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4"/>
        </w:rPr>
      </w:pPr>
    </w:p>
    <w:p w:rsidR="00E654CC" w:rsidRDefault="00901F55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ДУХОВНО-НРАВСТВЕННОЕ НАПРАВЛЕНИЕ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названного направления заключается в обеспечении духовно- нравственного развития обучающихся в единой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композиции- «становиться лучше»;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формирование основ морали –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принятие обучающимся базовых общенациональных ценностей;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трудолюбия, способности к преодолению трудностей - формирование основ российской гражданской идентичности;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пробуждение веры в Россию, чувства личной ответственности за Отечество;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патриотизма и гражданской солидарности;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навыков организации и осуществления сотрудничества с педагогами, сверстниками, родителями, старшими детьми в решении общих проблем.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Данное направление реализуется программами "</w:t>
      </w:r>
      <w:proofErr w:type="spellStart"/>
      <w:r w:rsidR="009515A6">
        <w:rPr>
          <w:rFonts w:ascii="Times New Roman" w:eastAsia="Times New Roman" w:hAnsi="Times New Roman" w:cs="Times New Roman"/>
          <w:sz w:val="24"/>
        </w:rPr>
        <w:t>Доноведение</w:t>
      </w:r>
      <w:proofErr w:type="spellEnd"/>
      <w:r w:rsidR="009515A6">
        <w:rPr>
          <w:rFonts w:ascii="Times New Roman" w:eastAsia="Times New Roman" w:hAnsi="Times New Roman" w:cs="Times New Roman"/>
          <w:sz w:val="24"/>
        </w:rPr>
        <w:t>», «Акции. Проекты. Исследования» (проектная деятельность).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515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По итогам работы в данном направлении проводятся защиты проектов, экскурсии, выставки-путешествия, лекции, беседы,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видеозанятия</w:t>
      </w:r>
      <w:proofErr w:type="spellEnd"/>
      <w:r>
        <w:rPr>
          <w:rFonts w:ascii="Times New Roman" w:eastAsia="Times New Roman" w:hAnsi="Times New Roman" w:cs="Times New Roman"/>
          <w:sz w:val="24"/>
        </w:rPr>
        <w:t>, игры- путешествия, викторины, акции, конкурсы, утренники, сборы, операции, праздники, классные часы.</w:t>
      </w:r>
    </w:p>
    <w:p w:rsidR="00E654CC" w:rsidRDefault="00E654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17365D"/>
          <w:sz w:val="24"/>
        </w:rPr>
      </w:pPr>
    </w:p>
    <w:p w:rsidR="00E654CC" w:rsidRDefault="00901F55">
      <w:pPr>
        <w:spacing w:after="0" w:line="360" w:lineRule="auto"/>
        <w:ind w:firstLine="708"/>
        <w:jc w:val="center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СОЦИАЛЬНОЕ НАПРАВЛЕНИЕ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направления заключается в активизации внутренних резервов обучающихся, способствующих успешному освоению нового социального опыта на уровне начального общего образования, в формировании социальных, коммуникативных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конфликтологических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компетенций, необходимых для эффективного взаимодействия в социуме.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способности обучающегося сознательно выстраивать и оценивать отношения в социуме;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становление гуманистических и демократических ценностных ориентаций;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основы культуры межэтнического общения;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-формирование отношения к семье как к основе российского общества;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воспитание у школьников почтительного отношения к родителям, осознанного, заботливого отношения к старшему поколению.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Данное направлени</w:t>
      </w:r>
      <w:r w:rsidR="00C7006D">
        <w:rPr>
          <w:rFonts w:ascii="Times New Roman" w:eastAsia="Times New Roman" w:hAnsi="Times New Roman" w:cs="Times New Roman"/>
          <w:sz w:val="24"/>
        </w:rPr>
        <w:t xml:space="preserve">е реализуется через программы «Разговор о правильном питании», «Акции. Проекты. Исследования», </w:t>
      </w:r>
      <w:r>
        <w:rPr>
          <w:rFonts w:ascii="Times New Roman" w:eastAsia="Times New Roman" w:hAnsi="Times New Roman" w:cs="Times New Roman"/>
          <w:sz w:val="24"/>
        </w:rPr>
        <w:t xml:space="preserve">участие </w:t>
      </w:r>
      <w:r w:rsidR="00C7006D"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z w:val="24"/>
        </w:rPr>
        <w:t xml:space="preserve"> в акциях, проектах и исследованиях, работу классного руководителя по плану воспитательной работы школы. По итогам работы в данном направлении проводятся защиты проектов, конкурсы, презентации портфеля достижений, презентация творческих работ, беседы, </w:t>
      </w:r>
      <w:r w:rsidR="00C7006D">
        <w:rPr>
          <w:rFonts w:ascii="Times New Roman" w:eastAsia="Times New Roman" w:hAnsi="Times New Roman" w:cs="Times New Roman"/>
          <w:sz w:val="24"/>
        </w:rPr>
        <w:t>экскурсии, акции</w:t>
      </w:r>
      <w:r>
        <w:rPr>
          <w:rFonts w:ascii="Times New Roman" w:eastAsia="Times New Roman" w:hAnsi="Times New Roman" w:cs="Times New Roman"/>
          <w:sz w:val="24"/>
        </w:rPr>
        <w:t>, проведение коллективных творческих дел, сюжетно- ролевые игры.</w:t>
      </w:r>
    </w:p>
    <w:p w:rsidR="00C7006D" w:rsidRDefault="00C7006D" w:rsidP="005018A4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901F55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ОБЩЕИНТЕЛЛЕКТУАЛЬНОЕ НАПРАВЛЕНИЕ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названного направления заключается в обеспечении достижения планируемых результатов освоения основной образовательной программы начального общего </w:t>
      </w:r>
      <w:r w:rsidR="00C7006D">
        <w:rPr>
          <w:rFonts w:ascii="Times New Roman" w:eastAsia="Times New Roman" w:hAnsi="Times New Roman" w:cs="Times New Roman"/>
          <w:sz w:val="24"/>
        </w:rPr>
        <w:t>и основного общего образования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навыков научно- интеллектуального труда;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развитие культуры логического и алгоритмического мышления, воображения;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первоначального опыта практической преобразовательной деятельности; 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овладение навыками универсальных учебных действий у обучающихся на уровне начального общего и основного общего образования.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7365D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Данное направление реализуется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программами: "Умники и умницы", "</w:t>
      </w:r>
      <w:r w:rsidR="00C7006D">
        <w:rPr>
          <w:rFonts w:ascii="Times New Roman" w:eastAsia="Times New Roman" w:hAnsi="Times New Roman" w:cs="Times New Roman"/>
          <w:sz w:val="24"/>
        </w:rPr>
        <w:t>Шахматы»,</w:t>
      </w:r>
      <w:r>
        <w:rPr>
          <w:rFonts w:ascii="Times New Roman" w:eastAsia="Times New Roman" w:hAnsi="Times New Roman" w:cs="Times New Roman"/>
          <w:sz w:val="24"/>
        </w:rPr>
        <w:t xml:space="preserve"> предметным</w:t>
      </w:r>
      <w:r w:rsidR="00C7006D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программам</w:t>
      </w:r>
      <w:r w:rsidR="00C7006D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"</w:t>
      </w:r>
      <w:r w:rsidR="00C7006D">
        <w:rPr>
          <w:rFonts w:ascii="Times New Roman" w:eastAsia="Times New Roman" w:hAnsi="Times New Roman" w:cs="Times New Roman"/>
          <w:sz w:val="24"/>
        </w:rPr>
        <w:t>Занимательный английский</w:t>
      </w:r>
      <w:r w:rsidR="005018A4">
        <w:rPr>
          <w:rFonts w:ascii="Times New Roman" w:eastAsia="Times New Roman" w:hAnsi="Times New Roman" w:cs="Times New Roman"/>
          <w:sz w:val="24"/>
        </w:rPr>
        <w:t xml:space="preserve">», </w:t>
      </w:r>
      <w:r w:rsidR="00C7006D">
        <w:rPr>
          <w:rFonts w:ascii="Times New Roman" w:eastAsia="Times New Roman" w:hAnsi="Times New Roman" w:cs="Times New Roman"/>
          <w:sz w:val="24"/>
        </w:rPr>
        <w:t xml:space="preserve">«Тайны и загадки русского языка». </w:t>
      </w:r>
      <w:r>
        <w:rPr>
          <w:rFonts w:ascii="Times New Roman" w:eastAsia="Times New Roman" w:hAnsi="Times New Roman" w:cs="Times New Roman"/>
          <w:sz w:val="24"/>
        </w:rPr>
        <w:t xml:space="preserve"> По итогам работы в данном направлении проводятся конкурсы, защита проектов, викторины, беседы, выставки, инсценировки, выпуски газет, </w:t>
      </w:r>
      <w:r w:rsidR="00C7006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участие в предметных неделях, олимпиады научно- исследовательские конференции.</w:t>
      </w:r>
    </w:p>
    <w:p w:rsidR="00E654CC" w:rsidRDefault="00E654CC">
      <w:pPr>
        <w:spacing w:after="0" w:line="360" w:lineRule="auto"/>
        <w:rPr>
          <w:rFonts w:ascii="Times New Roman" w:eastAsia="Times New Roman" w:hAnsi="Times New Roman" w:cs="Times New Roman"/>
          <w:b/>
          <w:color w:val="17365D"/>
          <w:sz w:val="24"/>
        </w:rPr>
      </w:pPr>
    </w:p>
    <w:p w:rsidR="00E654CC" w:rsidRDefault="00901F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ОБЩЕКУЛЬТУРНОЕ НАПРАВЛЕНИЕ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общей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ценностных ориентаций общечеловеческого содержания;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становление активной жизненной позиции;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воспитание основ правовой, эстетической и экологической культуры.</w:t>
      </w:r>
    </w:p>
    <w:p w:rsidR="00E654CC" w:rsidRPr="005018A4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Данное направление </w:t>
      </w:r>
      <w:r w:rsidR="005018A4">
        <w:rPr>
          <w:rFonts w:ascii="Times New Roman" w:eastAsia="Times New Roman" w:hAnsi="Times New Roman" w:cs="Times New Roman"/>
          <w:sz w:val="24"/>
        </w:rPr>
        <w:t>реализуется через</w:t>
      </w:r>
      <w:r w:rsidR="00C7006D">
        <w:rPr>
          <w:rFonts w:ascii="Times New Roman" w:eastAsia="Times New Roman" w:hAnsi="Times New Roman" w:cs="Times New Roman"/>
          <w:sz w:val="24"/>
        </w:rPr>
        <w:t xml:space="preserve"> программу "</w:t>
      </w:r>
      <w:r w:rsidR="005018A4">
        <w:rPr>
          <w:rFonts w:ascii="Times New Roman" w:eastAsia="Times New Roman" w:hAnsi="Times New Roman" w:cs="Times New Roman"/>
          <w:sz w:val="24"/>
        </w:rPr>
        <w:t>Театр,</w:t>
      </w:r>
      <w:r w:rsidR="00C7006D">
        <w:rPr>
          <w:rFonts w:ascii="Times New Roman" w:eastAsia="Times New Roman" w:hAnsi="Times New Roman" w:cs="Times New Roman"/>
          <w:sz w:val="24"/>
        </w:rPr>
        <w:t xml:space="preserve"> и мы»</w:t>
      </w:r>
      <w:r>
        <w:rPr>
          <w:rFonts w:ascii="Times New Roman" w:eastAsia="Times New Roman" w:hAnsi="Times New Roman" w:cs="Times New Roman"/>
          <w:sz w:val="24"/>
        </w:rPr>
        <w:t>,</w:t>
      </w:r>
      <w:r w:rsidR="00C7006D">
        <w:rPr>
          <w:rFonts w:ascii="Times New Roman" w:eastAsia="Times New Roman" w:hAnsi="Times New Roman" w:cs="Times New Roman"/>
          <w:sz w:val="24"/>
        </w:rPr>
        <w:t xml:space="preserve"> </w:t>
      </w:r>
      <w:r w:rsidR="000D71BA">
        <w:rPr>
          <w:rFonts w:ascii="Times New Roman" w:eastAsia="Times New Roman" w:hAnsi="Times New Roman" w:cs="Times New Roman"/>
          <w:sz w:val="24"/>
        </w:rPr>
        <w:t xml:space="preserve">«Акции. Проекты. Исследования», </w:t>
      </w:r>
      <w:r>
        <w:rPr>
          <w:rFonts w:ascii="Times New Roman" w:eastAsia="Times New Roman" w:hAnsi="Times New Roman" w:cs="Times New Roman"/>
          <w:sz w:val="24"/>
        </w:rPr>
        <w:t>работу классного руководителя по пл</w:t>
      </w:r>
      <w:r w:rsidR="000D71BA">
        <w:rPr>
          <w:rFonts w:ascii="Times New Roman" w:eastAsia="Times New Roman" w:hAnsi="Times New Roman" w:cs="Times New Roman"/>
          <w:sz w:val="24"/>
        </w:rPr>
        <w:t xml:space="preserve">ану воспитательной работы </w:t>
      </w:r>
      <w:r w:rsidR="005018A4">
        <w:rPr>
          <w:rFonts w:ascii="Times New Roman" w:eastAsia="Times New Roman" w:hAnsi="Times New Roman" w:cs="Times New Roman"/>
          <w:sz w:val="24"/>
        </w:rPr>
        <w:t>школы и</w:t>
      </w:r>
      <w:r>
        <w:rPr>
          <w:rFonts w:ascii="Times New Roman" w:eastAsia="Times New Roman" w:hAnsi="Times New Roman" w:cs="Times New Roman"/>
          <w:sz w:val="24"/>
        </w:rPr>
        <w:t xml:space="preserve"> реализуется через участие в школьных, муниципальных и региональных конкурсах, предметные декады, олимпиады, </w:t>
      </w:r>
      <w:r w:rsidR="005018A4">
        <w:rPr>
          <w:rFonts w:ascii="Times New Roman" w:eastAsia="Times New Roman" w:hAnsi="Times New Roman" w:cs="Times New Roman"/>
          <w:sz w:val="24"/>
        </w:rPr>
        <w:t>проектную деятельность</w:t>
      </w:r>
      <w:r>
        <w:rPr>
          <w:rFonts w:ascii="Times New Roman" w:eastAsia="Times New Roman" w:hAnsi="Times New Roman" w:cs="Times New Roman"/>
          <w:sz w:val="24"/>
        </w:rPr>
        <w:t>. По итогам работы в данном направлении проводятся защиты проектов, практические занятия, игры, экскурсии, выставки и конкурсы, акции, беседы.</w:t>
      </w: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654CC" w:rsidRDefault="00901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Педагогическое обеспечение:</w:t>
      </w: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4621"/>
        <w:gridCol w:w="2464"/>
      </w:tblGrid>
      <w:tr w:rsidR="00E654CC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Деятельность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Функции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Ответственные</w:t>
            </w:r>
          </w:p>
        </w:tc>
      </w:tr>
      <w:tr w:rsidR="00E654CC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Административно-координационная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Координирует деятельность всех участников образовательного процесса, участвующих введении ФГОС, обеспечивает своевременную отчетность о результатах введения, делает выводы об эффективности проделанной работы, вносит коррективы, обеспечивает создание условий для организации внеурочной деятельности, проводит мониторинг результатов введения, вырабатывает рекомендации на основании результатов введения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школы,</w:t>
            </w:r>
          </w:p>
          <w:p w:rsidR="00E654CC" w:rsidRDefault="009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УВР,</w:t>
            </w:r>
          </w:p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E654CC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Консультативно-методическая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Обеспечивает: предоставление всех необходимых  содержательных материалов, изучение всеми участниками  документов ФГОС, проведение семинаров и совещаний,  оказание консультативной и методической помощи учителям, работающим по ФГОС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E65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654CC" w:rsidRDefault="009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УВР,</w:t>
            </w:r>
          </w:p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</w:t>
            </w:r>
          </w:p>
        </w:tc>
      </w:tr>
      <w:tr w:rsidR="00E654CC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Информационно-аналитическая 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Выносят решения по результатам введения ФГОС, информируют об эффективности ФГОС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Педагогический совет, школьное методическое объединение </w:t>
            </w:r>
          </w:p>
        </w:tc>
      </w:tr>
      <w:tr w:rsidR="00E654CC">
        <w:trPr>
          <w:trHeight w:val="1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Организационная </w:t>
            </w:r>
          </w:p>
          <w:p w:rsidR="00E654CC" w:rsidRDefault="00E654CC">
            <w:pPr>
              <w:spacing w:after="0" w:line="240" w:lineRule="auto"/>
            </w:pP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Изучают документы ФГОС, используют новые технологии в учебной и воспитательной деятельности, обеспечивающие результаты обозначенные в стандарте, организуют проектную и исследовательскую деятельность учащихся, обеспечивают взаимодействие с родителями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Задействованные педагоги школы.</w:t>
            </w:r>
          </w:p>
          <w:p w:rsidR="00E654CC" w:rsidRDefault="00E654CC">
            <w:pPr>
              <w:spacing w:after="0" w:line="240" w:lineRule="auto"/>
            </w:pPr>
          </w:p>
        </w:tc>
      </w:tr>
    </w:tbl>
    <w:p w:rsidR="00E654CC" w:rsidRDefault="00E6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Педагогическое обеспечение</w:t>
      </w: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Оптимизационная модель внеурочной деятельности основывается на оптимизации всех внутренних ресурсов образовательного учреждения. В ее реализации принимают участие все педагогические работники школы (учителя,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УВР,зам.директора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 ВР, библиотекарь). </w:t>
      </w: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Координирующую роль выполняет классный руководитель, который в соответствии со своими функциями и задачами: </w:t>
      </w:r>
    </w:p>
    <w:p w:rsidR="00E654CC" w:rsidRDefault="00901F5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E654CC" w:rsidRDefault="00901F5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E654CC" w:rsidRDefault="00901F5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E654CC" w:rsidRDefault="00901F55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организует социально значимую, творческую деятельность обучающихся. </w:t>
      </w:r>
    </w:p>
    <w:p w:rsidR="00E654CC" w:rsidRDefault="00E654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654CC" w:rsidRPr="000D71BA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7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</w:t>
      </w:r>
    </w:p>
    <w:p w:rsidR="00E654CC" w:rsidRPr="000D71BA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внеурочной деятельности в рамках ФГОС в школе имеются необходимые условия: имеется столовая, в которой организовано  питание. Для организации внеурочной деятельности школа располагает спортивным залом со спортивным инвентарем,  музыкальной техникой, библиотекой, спортивной площадкой. В школе имеются </w:t>
      </w:r>
      <w:r w:rsidR="000D71BA" w:rsidRPr="000D71B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D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школьных автобуса. Все кабинеты  оборудованы компьютерной техникой, проекторами, экранами, выходом в </w:t>
      </w:r>
      <w:proofErr w:type="spellStart"/>
      <w:r w:rsidRPr="000D71B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Интернент</w:t>
      </w:r>
      <w:proofErr w:type="spellEnd"/>
    </w:p>
    <w:p w:rsidR="00E654CC" w:rsidRPr="000D71BA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71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Информационное обеспечение </w:t>
      </w:r>
    </w:p>
    <w:p w:rsidR="000D71BA" w:rsidRPr="005018A4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71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Имеется видеотека, состоящая из набора дисков по различным областям знаний (электронная детская энциклопедия «Кирилл и Мефодий», библиотечный фонд, включающий учебную и художественную литературу). </w:t>
      </w:r>
    </w:p>
    <w:p w:rsidR="005018A4" w:rsidRDefault="00501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018A4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Результаты внеурочной деятельности</w:t>
      </w: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Воспитательный результат внеурочной деятельности — непосредственное духовно-нравственное приобретение ребёнка, благодаря его участию в том или ином виде деятельности.</w:t>
      </w: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Все виды внеурочной деятельности учащихся на уровнях начального общего и основного общего образования  строго ориентированы на воспитательные результаты.</w:t>
      </w:r>
    </w:p>
    <w:p w:rsidR="00E654CC" w:rsidRDefault="00E6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654CC" w:rsidRDefault="00901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Уровни результатов внеурочной деятельности</w:t>
      </w:r>
    </w:p>
    <w:p w:rsidR="00E654CC" w:rsidRDefault="00E65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3064"/>
        <w:gridCol w:w="3122"/>
      </w:tblGrid>
      <w:tr w:rsidR="00E654CC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Первый уровень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Второй уровень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Третий уровень</w:t>
            </w:r>
          </w:p>
        </w:tc>
      </w:tr>
      <w:tr w:rsidR="00E654CC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Школьник знает и понимает общественную жизнь </w:t>
            </w:r>
          </w:p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(1 класс)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Школьник ценит общественную жизнь </w:t>
            </w:r>
          </w:p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(2-4 классы)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Школьник самостоятельно действует в  общественной  жизни </w:t>
            </w:r>
          </w:p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(5-8 класс)</w:t>
            </w:r>
          </w:p>
        </w:tc>
      </w:tr>
      <w:tr w:rsidR="00E654CC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Приобретение школьником социальных знаний (об общественных нормах, об устройстве общества, о социально одобряемых и неодобряемых формах  поведения в обществе и т.п.), понимание социальной реальности и повседневной жизни.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54CC" w:rsidRDefault="00901F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Получение школьником опыта самостоятельного социального действия.</w:t>
            </w:r>
          </w:p>
        </w:tc>
      </w:tr>
    </w:tbl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Ожидаемые  результаты внеурочной деятельности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  Увеличение числа детей, охваченных организованным  досугом; воспитание уважительного отношения к родному дому, к школе, селу; воспитание у детей толерантности, навыков здорового образа жизни; формирование  чувства гражданственности и патриотизма, правовой культуры, необходимого для жизни в обществе социального опыта и формирование в них принимаемой обществом системы ценностей.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 школе созданы условия для внеурочной деятельности обучающихся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E654CC" w:rsidRDefault="00901F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45BCD" w:rsidRDefault="00445B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45BCD" w:rsidRDefault="00445B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45BCD" w:rsidRDefault="00445B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45BCD" w:rsidRDefault="00445B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C332C" w:rsidRDefault="001C3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C332C" w:rsidRDefault="001C33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018A4" w:rsidRDefault="005018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69E">
        <w:rPr>
          <w:rFonts w:ascii="Times New Roman" w:eastAsia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в 1-4 классах МБОУ </w:t>
      </w:r>
      <w:proofErr w:type="spellStart"/>
      <w:r w:rsidRPr="003F369E">
        <w:rPr>
          <w:rFonts w:ascii="Times New Roman" w:eastAsia="Times New Roman" w:hAnsi="Times New Roman" w:cs="Times New Roman"/>
          <w:sz w:val="24"/>
          <w:szCs w:val="24"/>
        </w:rPr>
        <w:t>Быстрянской</w:t>
      </w:r>
      <w:proofErr w:type="spellEnd"/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в рамках ФГОС НОО</w:t>
      </w: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69E">
        <w:rPr>
          <w:rFonts w:ascii="Times New Roman" w:eastAsia="Times New Roman" w:hAnsi="Times New Roman" w:cs="Times New Roman"/>
          <w:sz w:val="24"/>
          <w:szCs w:val="24"/>
        </w:rPr>
        <w:t>на 2020-2021 учебный год.</w:t>
      </w: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9"/>
        <w:gridCol w:w="2018"/>
        <w:gridCol w:w="1762"/>
        <w:gridCol w:w="563"/>
        <w:gridCol w:w="563"/>
        <w:gridCol w:w="564"/>
        <w:gridCol w:w="563"/>
        <w:gridCol w:w="564"/>
      </w:tblGrid>
      <w:tr w:rsidR="003F369E" w:rsidRPr="003F369E" w:rsidTr="001A61DF">
        <w:trPr>
          <w:trHeight w:val="954"/>
          <w:jc w:val="center"/>
        </w:trPr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817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  внеурочной</w:t>
            </w:r>
            <w:proofErr w:type="gramEnd"/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 в часах</w:t>
            </w:r>
          </w:p>
        </w:tc>
      </w:tr>
      <w:tr w:rsidR="003F369E" w:rsidRPr="003F369E" w:rsidTr="001A61DF">
        <w:trPr>
          <w:trHeight w:val="1"/>
          <w:jc w:val="center"/>
        </w:trPr>
        <w:tc>
          <w:tcPr>
            <w:tcW w:w="2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369E" w:rsidRPr="003F369E" w:rsidTr="001A61DF">
        <w:trPr>
          <w:trHeight w:val="702"/>
          <w:jc w:val="center"/>
        </w:trPr>
        <w:tc>
          <w:tcPr>
            <w:tcW w:w="20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Общеинтел</w:t>
            </w:r>
            <w:proofErr w:type="spellEnd"/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20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олимпиады, соревнования, экскурсии, викторины, конкурсы, концерты.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F369E" w:rsidRPr="003F369E" w:rsidTr="001A61DF">
        <w:trPr>
          <w:trHeight w:val="411"/>
          <w:jc w:val="center"/>
        </w:trPr>
        <w:tc>
          <w:tcPr>
            <w:tcW w:w="2089" w:type="dxa"/>
            <w:vMerge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7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69E" w:rsidRPr="003F369E" w:rsidTr="001A61DF">
        <w:trPr>
          <w:jc w:val="center"/>
        </w:trPr>
        <w:tc>
          <w:tcPr>
            <w:tcW w:w="2089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69E" w:rsidRPr="003F369E" w:rsidTr="001A61DF">
        <w:trPr>
          <w:trHeight w:val="350"/>
          <w:jc w:val="center"/>
        </w:trPr>
        <w:tc>
          <w:tcPr>
            <w:tcW w:w="2089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и мы»</w:t>
            </w:r>
          </w:p>
        </w:tc>
        <w:tc>
          <w:tcPr>
            <w:tcW w:w="17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69E" w:rsidRPr="003F369E" w:rsidTr="001A61DF">
        <w:trPr>
          <w:trHeight w:val="276"/>
          <w:jc w:val="center"/>
        </w:trPr>
        <w:tc>
          <w:tcPr>
            <w:tcW w:w="2089" w:type="dxa"/>
            <w:vMerge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69E" w:rsidRPr="003F369E" w:rsidTr="001A61DF">
        <w:trPr>
          <w:trHeight w:val="1941"/>
          <w:jc w:val="center"/>
        </w:trPr>
        <w:tc>
          <w:tcPr>
            <w:tcW w:w="208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«Поиграй со мной»</w:t>
            </w:r>
          </w:p>
        </w:tc>
        <w:tc>
          <w:tcPr>
            <w:tcW w:w="1762" w:type="dxa"/>
            <w:tcBorders>
              <w:top w:val="single" w:sz="0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конкурсы, олимпиады, дни здоровья, походы, соревнования</w:t>
            </w:r>
          </w:p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69E" w:rsidRPr="003F369E" w:rsidTr="001A61DF">
        <w:trPr>
          <w:trHeight w:val="1227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викторины, конкурсы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69E" w:rsidRPr="003F369E" w:rsidTr="001A61DF">
        <w:trPr>
          <w:trHeight w:val="400"/>
          <w:jc w:val="center"/>
        </w:trPr>
        <w:tc>
          <w:tcPr>
            <w:tcW w:w="58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 в</w:t>
            </w:r>
            <w:proofErr w:type="gramEnd"/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неделю                                                           </w:t>
            </w:r>
          </w:p>
          <w:p w:rsidR="003F369E" w:rsidRPr="003F369E" w:rsidRDefault="003F369E" w:rsidP="003F36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69E" w:rsidRPr="003F369E" w:rsidTr="001A61DF">
        <w:trPr>
          <w:trHeight w:val="213"/>
          <w:jc w:val="center"/>
        </w:trPr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170</w:t>
            </w:r>
          </w:p>
        </w:tc>
      </w:tr>
    </w:tbl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69E" w:rsidRPr="003F369E" w:rsidRDefault="003F369E" w:rsidP="003F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6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внеурочной деятельности</w:t>
      </w: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в 5-</w:t>
      </w:r>
      <w:proofErr w:type="gramStart"/>
      <w:r w:rsidRPr="003F369E">
        <w:rPr>
          <w:rFonts w:ascii="Times New Roman" w:eastAsia="Times New Roman" w:hAnsi="Times New Roman" w:cs="Times New Roman"/>
          <w:sz w:val="24"/>
          <w:szCs w:val="24"/>
        </w:rPr>
        <w:t>9  классах</w:t>
      </w:r>
      <w:proofErr w:type="gramEnd"/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МБОУ </w:t>
      </w:r>
      <w:proofErr w:type="spellStart"/>
      <w:r w:rsidRPr="003F369E">
        <w:rPr>
          <w:rFonts w:ascii="Times New Roman" w:eastAsia="Times New Roman" w:hAnsi="Times New Roman" w:cs="Times New Roman"/>
          <w:sz w:val="24"/>
          <w:szCs w:val="24"/>
        </w:rPr>
        <w:t>Быстрянской</w:t>
      </w:r>
      <w:proofErr w:type="spellEnd"/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 в рамках ФГОС ООО</w:t>
      </w: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69E">
        <w:rPr>
          <w:rFonts w:ascii="Times New Roman" w:eastAsia="Times New Roman" w:hAnsi="Times New Roman" w:cs="Times New Roman"/>
          <w:sz w:val="24"/>
          <w:szCs w:val="24"/>
        </w:rPr>
        <w:t>на 2020-2021 учебный год.</w:t>
      </w: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2254"/>
        <w:gridCol w:w="1700"/>
        <w:gridCol w:w="796"/>
        <w:gridCol w:w="679"/>
        <w:gridCol w:w="700"/>
        <w:gridCol w:w="640"/>
        <w:gridCol w:w="579"/>
        <w:gridCol w:w="624"/>
      </w:tblGrid>
      <w:tr w:rsidR="003F369E" w:rsidRPr="003F369E" w:rsidTr="001A61DF">
        <w:trPr>
          <w:trHeight w:val="954"/>
          <w:jc w:val="center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4018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 внеурочной деятельности в часах</w:t>
            </w:r>
          </w:p>
        </w:tc>
      </w:tr>
      <w:tr w:rsidR="003F369E" w:rsidRPr="003F369E" w:rsidTr="001A61DF">
        <w:trPr>
          <w:trHeight w:val="1"/>
          <w:jc w:val="center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69E" w:rsidRPr="003F369E" w:rsidTr="001A61DF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</w:t>
            </w:r>
          </w:p>
          <w:p w:rsidR="003F369E" w:rsidRPr="003F369E" w:rsidRDefault="003F369E" w:rsidP="003F3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</w:p>
          <w:p w:rsidR="003F369E" w:rsidRPr="003F369E" w:rsidRDefault="003F369E" w:rsidP="003F3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викторины, конкурсы, концерты, участие в социально значимых проектах.</w:t>
            </w:r>
          </w:p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69E" w:rsidRPr="003F369E" w:rsidTr="001A61DF">
        <w:trPr>
          <w:jc w:val="center"/>
        </w:trPr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«Клуб путешественников»</w:t>
            </w:r>
          </w:p>
        </w:tc>
        <w:tc>
          <w:tcPr>
            <w:tcW w:w="17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69E" w:rsidRPr="003F369E" w:rsidTr="001A61DF">
        <w:trPr>
          <w:trHeight w:val="482"/>
          <w:jc w:val="center"/>
        </w:trPr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«Фотостудия»</w:t>
            </w:r>
          </w:p>
          <w:p w:rsidR="003F369E" w:rsidRPr="003F369E" w:rsidRDefault="003F369E" w:rsidP="003F3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69E" w:rsidRPr="003F369E" w:rsidTr="001A61DF">
        <w:trPr>
          <w:trHeight w:val="469"/>
          <w:jc w:val="center"/>
        </w:trPr>
        <w:tc>
          <w:tcPr>
            <w:tcW w:w="2088" w:type="dxa"/>
            <w:vMerge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«ОДНКНР»</w:t>
            </w:r>
          </w:p>
          <w:p w:rsidR="003F369E" w:rsidRPr="003F369E" w:rsidRDefault="003F369E" w:rsidP="003F3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69E" w:rsidRPr="003F369E" w:rsidTr="001A61DF">
        <w:trPr>
          <w:trHeight w:val="635"/>
          <w:jc w:val="center"/>
        </w:trPr>
        <w:tc>
          <w:tcPr>
            <w:tcW w:w="2088" w:type="dxa"/>
            <w:vMerge w:val="restart"/>
            <w:tcBorders>
              <w:top w:val="single" w:sz="0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Общеинтел</w:t>
            </w:r>
            <w:proofErr w:type="spellEnd"/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лектуальное</w:t>
            </w:r>
            <w:proofErr w:type="spellEnd"/>
          </w:p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«Юный лингвист»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викторины, конкурсы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69E" w:rsidRPr="003F369E" w:rsidTr="001A61DF">
        <w:trPr>
          <w:trHeight w:val="635"/>
          <w:jc w:val="center"/>
        </w:trPr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7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69E" w:rsidRPr="003F369E" w:rsidTr="001A61DF">
        <w:trPr>
          <w:trHeight w:val="635"/>
          <w:jc w:val="center"/>
        </w:trPr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«Веселая география»</w:t>
            </w:r>
          </w:p>
        </w:tc>
        <w:tc>
          <w:tcPr>
            <w:tcW w:w="17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69E" w:rsidRPr="003F369E" w:rsidTr="001A61DF">
        <w:trPr>
          <w:trHeight w:val="635"/>
          <w:jc w:val="center"/>
        </w:trPr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69E" w:rsidRPr="003F369E" w:rsidTr="001A61DF">
        <w:trPr>
          <w:jc w:val="center"/>
        </w:trPr>
        <w:tc>
          <w:tcPr>
            <w:tcW w:w="2088" w:type="dxa"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«Общая физическая подготовка» (ОФП)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 конкурсы</w:t>
            </w:r>
            <w:proofErr w:type="gramEnd"/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, олимпиады, дни здоровья, походы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369E" w:rsidRPr="003F369E" w:rsidTr="001A61DF">
        <w:trPr>
          <w:trHeight w:val="1"/>
          <w:jc w:val="center"/>
        </w:trPr>
        <w:tc>
          <w:tcPr>
            <w:tcW w:w="60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ИТОГО: в неделю                                                                           </w:t>
            </w:r>
          </w:p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69E" w:rsidRPr="003F369E" w:rsidTr="001A61DF">
        <w:trPr>
          <w:trHeight w:val="1"/>
          <w:jc w:val="center"/>
        </w:trPr>
        <w:tc>
          <w:tcPr>
            <w:tcW w:w="60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5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6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369E" w:rsidRPr="003F369E" w:rsidRDefault="003F369E" w:rsidP="003F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69E" w:rsidRPr="003F369E" w:rsidRDefault="003F369E" w:rsidP="003F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69E" w:rsidRPr="003F369E" w:rsidRDefault="003F369E" w:rsidP="003F369E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en-US"/>
        </w:rPr>
      </w:pPr>
    </w:p>
    <w:p w:rsidR="003F369E" w:rsidRPr="003F369E" w:rsidRDefault="003F369E" w:rsidP="003F369E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en-US"/>
        </w:rPr>
      </w:pPr>
    </w:p>
    <w:p w:rsidR="003F369E" w:rsidRPr="003F369E" w:rsidRDefault="003F369E" w:rsidP="003F369E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en-US"/>
        </w:rPr>
      </w:pPr>
    </w:p>
    <w:p w:rsidR="003F369E" w:rsidRPr="003F369E" w:rsidRDefault="003F369E" w:rsidP="003F369E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en-US"/>
        </w:rPr>
      </w:pPr>
    </w:p>
    <w:p w:rsidR="003F369E" w:rsidRPr="003F369E" w:rsidRDefault="003F369E" w:rsidP="003F369E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en-US"/>
        </w:rPr>
      </w:pPr>
    </w:p>
    <w:p w:rsidR="003F369E" w:rsidRPr="003F369E" w:rsidRDefault="003F369E" w:rsidP="003F369E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en-US"/>
        </w:rPr>
      </w:pPr>
    </w:p>
    <w:p w:rsidR="003F369E" w:rsidRPr="003F369E" w:rsidRDefault="003F369E" w:rsidP="003F369E">
      <w:pPr>
        <w:widowControl w:val="0"/>
        <w:suppressLineNumbers/>
        <w:suppressAutoHyphens/>
        <w:spacing w:after="0" w:line="240" w:lineRule="auto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en-US"/>
        </w:rPr>
      </w:pPr>
    </w:p>
    <w:p w:rsidR="003F369E" w:rsidRDefault="003F369E" w:rsidP="003F3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F369E" w:rsidRPr="003F369E" w:rsidRDefault="003F369E" w:rsidP="003F369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F369E" w:rsidRPr="003F369E" w:rsidRDefault="003F369E" w:rsidP="003F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6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внеурочной деятельности</w:t>
      </w: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Pr="003F369E">
        <w:rPr>
          <w:rFonts w:ascii="Times New Roman" w:eastAsia="Times New Roman" w:hAnsi="Times New Roman" w:cs="Times New Roman"/>
          <w:sz w:val="24"/>
          <w:szCs w:val="24"/>
        </w:rPr>
        <w:t>10  классе</w:t>
      </w:r>
      <w:proofErr w:type="gramEnd"/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МБОУ </w:t>
      </w:r>
      <w:proofErr w:type="spellStart"/>
      <w:r w:rsidRPr="003F369E">
        <w:rPr>
          <w:rFonts w:ascii="Times New Roman" w:eastAsia="Times New Roman" w:hAnsi="Times New Roman" w:cs="Times New Roman"/>
          <w:sz w:val="24"/>
          <w:szCs w:val="24"/>
        </w:rPr>
        <w:t>Быстрянской</w:t>
      </w:r>
      <w:proofErr w:type="spellEnd"/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369E">
        <w:rPr>
          <w:rFonts w:ascii="Times New Roman" w:eastAsia="Times New Roman" w:hAnsi="Times New Roman" w:cs="Times New Roman"/>
          <w:sz w:val="24"/>
          <w:szCs w:val="24"/>
        </w:rPr>
        <w:t xml:space="preserve">  в рамках ФГОС ООО</w:t>
      </w: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F369E">
        <w:rPr>
          <w:rFonts w:ascii="Times New Roman" w:eastAsia="Times New Roman" w:hAnsi="Times New Roman" w:cs="Times New Roman"/>
          <w:sz w:val="24"/>
          <w:szCs w:val="24"/>
        </w:rPr>
        <w:t>на 2020-2021 учебный год.</w:t>
      </w:r>
    </w:p>
    <w:p w:rsidR="003F369E" w:rsidRPr="003F369E" w:rsidRDefault="003F369E" w:rsidP="003F3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77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2254"/>
        <w:gridCol w:w="1700"/>
        <w:gridCol w:w="1700"/>
      </w:tblGrid>
      <w:tr w:rsidR="003F369E" w:rsidRPr="003F369E" w:rsidTr="001A61DF">
        <w:trPr>
          <w:trHeight w:val="954"/>
          <w:jc w:val="center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Объём внеурочной деятельности в часах</w:t>
            </w:r>
          </w:p>
        </w:tc>
      </w:tr>
      <w:tr w:rsidR="003F369E" w:rsidRPr="003F369E" w:rsidTr="001A61DF">
        <w:trPr>
          <w:trHeight w:val="1"/>
          <w:jc w:val="center"/>
        </w:trPr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3F369E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3F369E" w:rsidRPr="003F369E" w:rsidTr="001A61DF">
        <w:trPr>
          <w:jc w:val="center"/>
        </w:trPr>
        <w:tc>
          <w:tcPr>
            <w:tcW w:w="208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Социальное</w:t>
            </w:r>
          </w:p>
          <w:p w:rsidR="003F369E" w:rsidRPr="003F369E" w:rsidRDefault="003F369E" w:rsidP="003F3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КТД</w:t>
            </w:r>
          </w:p>
          <w:p w:rsidR="003F369E" w:rsidRPr="003F369E" w:rsidRDefault="003F369E" w:rsidP="003F3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викторины, конкурсы, концерты, участие в социально значимых проектах.</w:t>
            </w:r>
          </w:p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69E" w:rsidRPr="003F369E" w:rsidTr="001A61DF">
        <w:trPr>
          <w:jc w:val="center"/>
        </w:trPr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«Клуб путешественников»</w:t>
            </w:r>
          </w:p>
        </w:tc>
        <w:tc>
          <w:tcPr>
            <w:tcW w:w="17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69E" w:rsidRPr="003F369E" w:rsidTr="001A61DF">
        <w:trPr>
          <w:trHeight w:val="635"/>
          <w:jc w:val="center"/>
        </w:trPr>
        <w:tc>
          <w:tcPr>
            <w:tcW w:w="2088" w:type="dxa"/>
            <w:vMerge w:val="restart"/>
            <w:tcBorders>
              <w:top w:val="single" w:sz="0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Общеинтел</w:t>
            </w:r>
            <w:proofErr w:type="spellEnd"/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лектуальное</w:t>
            </w:r>
            <w:proofErr w:type="spellEnd"/>
          </w:p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«Юный лингвист»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викторины, конкурсы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69E" w:rsidRPr="003F369E" w:rsidTr="001A61DF">
        <w:trPr>
          <w:trHeight w:val="635"/>
          <w:jc w:val="center"/>
        </w:trPr>
        <w:tc>
          <w:tcPr>
            <w:tcW w:w="208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7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69E" w:rsidRPr="003F369E" w:rsidTr="001A61DF">
        <w:trPr>
          <w:jc w:val="center"/>
        </w:trPr>
        <w:tc>
          <w:tcPr>
            <w:tcW w:w="2088" w:type="dxa"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«Общая физическая подготовка» (ОФП)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 конкурсы</w:t>
            </w:r>
            <w:proofErr w:type="gramEnd"/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, олимпиады, дни здоровья, походы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69E" w:rsidRPr="003F369E" w:rsidTr="001A61DF">
        <w:trPr>
          <w:trHeight w:val="1"/>
          <w:jc w:val="center"/>
        </w:trPr>
        <w:tc>
          <w:tcPr>
            <w:tcW w:w="60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ИТОГО: в неделю                                                                           </w:t>
            </w:r>
          </w:p>
          <w:p w:rsidR="003F369E" w:rsidRPr="003F369E" w:rsidRDefault="003F369E" w:rsidP="003F3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F369E" w:rsidRPr="003F369E" w:rsidTr="001A61DF">
        <w:trPr>
          <w:trHeight w:val="1"/>
          <w:jc w:val="center"/>
        </w:trPr>
        <w:tc>
          <w:tcPr>
            <w:tcW w:w="60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369E" w:rsidRPr="003F369E" w:rsidRDefault="003F369E" w:rsidP="003F3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369E" w:rsidRPr="003F369E" w:rsidRDefault="003F369E" w:rsidP="003F3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36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</w:tbl>
    <w:p w:rsidR="003F369E" w:rsidRPr="003F369E" w:rsidRDefault="003F369E" w:rsidP="003F3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654CC" w:rsidRDefault="00E654C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E6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D25D2"/>
    <w:multiLevelType w:val="multilevel"/>
    <w:tmpl w:val="69B24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CC"/>
    <w:rsid w:val="000D71BA"/>
    <w:rsid w:val="000F747C"/>
    <w:rsid w:val="001464F3"/>
    <w:rsid w:val="001C332C"/>
    <w:rsid w:val="002151C6"/>
    <w:rsid w:val="00290153"/>
    <w:rsid w:val="00376748"/>
    <w:rsid w:val="003F369E"/>
    <w:rsid w:val="00445BCD"/>
    <w:rsid w:val="00476B63"/>
    <w:rsid w:val="005002C5"/>
    <w:rsid w:val="00501500"/>
    <w:rsid w:val="005018A4"/>
    <w:rsid w:val="00652C41"/>
    <w:rsid w:val="008B793E"/>
    <w:rsid w:val="00901F55"/>
    <w:rsid w:val="009515A6"/>
    <w:rsid w:val="00C7006D"/>
    <w:rsid w:val="00D70217"/>
    <w:rsid w:val="00D70476"/>
    <w:rsid w:val="00DA12AA"/>
    <w:rsid w:val="00E126CE"/>
    <w:rsid w:val="00E654CC"/>
    <w:rsid w:val="00F3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D129C-6620-4F47-A17A-D336274D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01D3-828E-41C4-929F-654EB780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2018-09-06T05:25:00Z</cp:lastPrinted>
  <dcterms:created xsi:type="dcterms:W3CDTF">2020-09-08T06:08:00Z</dcterms:created>
  <dcterms:modified xsi:type="dcterms:W3CDTF">2020-09-29T12:27:00Z</dcterms:modified>
</cp:coreProperties>
</file>