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66" w:rsidRDefault="00B41966">
      <w:pPr>
        <w:pStyle w:val="ConsPlusTitlePage"/>
      </w:pPr>
      <w:r>
        <w:t xml:space="preserve">Документ предоставлен </w:t>
      </w:r>
      <w:hyperlink r:id="rId5" w:history="1">
        <w:r>
          <w:rPr>
            <w:color w:val="0000FF"/>
          </w:rPr>
          <w:t>КонсультантПлюс</w:t>
        </w:r>
      </w:hyperlink>
      <w:r>
        <w:br/>
      </w:r>
    </w:p>
    <w:p w:rsidR="00B41966" w:rsidRDefault="00B41966">
      <w:pPr>
        <w:pStyle w:val="ConsPlusNormal"/>
        <w:jc w:val="both"/>
      </w:pPr>
    </w:p>
    <w:p w:rsidR="00B41966" w:rsidRDefault="00B41966">
      <w:pPr>
        <w:pStyle w:val="ConsPlusNormal"/>
      </w:pPr>
      <w:r>
        <w:t>Зарегистрировано в Минюсте России 9 сентября 2015 г. N 38856</w:t>
      </w:r>
    </w:p>
    <w:p w:rsidR="00B41966" w:rsidRDefault="00B41966">
      <w:pPr>
        <w:pStyle w:val="ConsPlusNormal"/>
        <w:pBdr>
          <w:top w:val="single" w:sz="6" w:space="0" w:color="auto"/>
        </w:pBdr>
        <w:spacing w:before="100" w:after="100"/>
        <w:jc w:val="both"/>
        <w:rPr>
          <w:sz w:val="2"/>
          <w:szCs w:val="2"/>
        </w:rPr>
      </w:pPr>
    </w:p>
    <w:p w:rsidR="00B41966" w:rsidRDefault="00B41966">
      <w:pPr>
        <w:pStyle w:val="ConsPlusNormal"/>
        <w:jc w:val="both"/>
      </w:pPr>
    </w:p>
    <w:p w:rsidR="00B41966" w:rsidRDefault="00B41966">
      <w:pPr>
        <w:pStyle w:val="ConsPlusTitle"/>
        <w:jc w:val="center"/>
      </w:pPr>
      <w:r>
        <w:t>МИНИСТЕРСТВО ОБРАЗОВАНИЯ И НАУКИ РОССИЙСКОЙ ФЕДЕРАЦИИ</w:t>
      </w:r>
    </w:p>
    <w:p w:rsidR="00B41966" w:rsidRDefault="00B41966">
      <w:pPr>
        <w:pStyle w:val="ConsPlusTitle"/>
        <w:jc w:val="center"/>
      </w:pPr>
    </w:p>
    <w:p w:rsidR="00B41966" w:rsidRDefault="00B41966">
      <w:pPr>
        <w:pStyle w:val="ConsPlusTitle"/>
        <w:jc w:val="center"/>
      </w:pPr>
      <w:r>
        <w:t>ПРИКАЗ</w:t>
      </w:r>
    </w:p>
    <w:p w:rsidR="00B41966" w:rsidRDefault="00B41966">
      <w:pPr>
        <w:pStyle w:val="ConsPlusTitle"/>
        <w:jc w:val="center"/>
      </w:pPr>
      <w:r>
        <w:t>от 28 августа 2015 г. N 901</w:t>
      </w:r>
    </w:p>
    <w:p w:rsidR="00B41966" w:rsidRDefault="00B41966">
      <w:pPr>
        <w:pStyle w:val="ConsPlusTitle"/>
        <w:jc w:val="center"/>
      </w:pPr>
    </w:p>
    <w:p w:rsidR="00B41966" w:rsidRDefault="00B41966">
      <w:pPr>
        <w:pStyle w:val="ConsPlusTitle"/>
        <w:jc w:val="center"/>
      </w:pPr>
      <w:r>
        <w:t>ОБ УТВЕРЖДЕНИИ ПЕРЕЧНЯ</w:t>
      </w:r>
    </w:p>
    <w:p w:rsidR="00B41966" w:rsidRDefault="00B41966">
      <w:pPr>
        <w:pStyle w:val="ConsPlusTitle"/>
        <w:jc w:val="center"/>
      </w:pPr>
      <w:r>
        <w:t>ОЛИМПИАД ШКОЛЬНИКОВ И ИХ УРОВНЕЙ НА 2015/16 УЧЕБНЫЙ ГОД</w:t>
      </w:r>
    </w:p>
    <w:p w:rsidR="00B41966" w:rsidRDefault="00B41966">
      <w:pPr>
        <w:pStyle w:val="ConsPlusNormal"/>
        <w:jc w:val="both"/>
      </w:pPr>
    </w:p>
    <w:p w:rsidR="00B41966" w:rsidRDefault="00B41966">
      <w:pPr>
        <w:pStyle w:val="ConsPlusNormal"/>
        <w:ind w:firstLine="540"/>
        <w:jc w:val="both"/>
      </w:pPr>
      <w:r>
        <w:t xml:space="preserve">В соответствии с </w:t>
      </w:r>
      <w:hyperlink r:id="rId6" w:history="1">
        <w:r>
          <w:rPr>
            <w:color w:val="0000FF"/>
          </w:rPr>
          <w:t>Порядком</w:t>
        </w:r>
      </w:hyperlink>
      <w:r>
        <w:t xml:space="preserve"> проведения олимпиад школьников, утвержденным приказом Министерства образования и науки Российской Федерации от 4 апреля 2014 г. N 267 (зарегистрирован Министерством юстиции Российской Федерации 17 июня 2014 г., регистрационный N 32694), с изменениями, внесенными приказом Министерства образования и науки Российской Федерации от 10 декабря 2014 г. N 1563 (зарегистрирован Министерством юстиции Российской Федерации 20 января 2015 г., регистрационный N 35591), и на основании предложений Российского совета олимпиад школьников (письмо от 30 июня 2015 г. N 35-15/СО-03) приказываю:</w:t>
      </w:r>
    </w:p>
    <w:p w:rsidR="00B41966" w:rsidRDefault="00B41966">
      <w:pPr>
        <w:pStyle w:val="ConsPlusNormal"/>
        <w:ind w:firstLine="540"/>
        <w:jc w:val="both"/>
      </w:pPr>
      <w:r>
        <w:t xml:space="preserve">1. Утвердить прилагаемые </w:t>
      </w:r>
      <w:hyperlink w:anchor="P31" w:history="1">
        <w:r>
          <w:rPr>
            <w:color w:val="0000FF"/>
          </w:rPr>
          <w:t>Перечень</w:t>
        </w:r>
      </w:hyperlink>
      <w:r>
        <w:t xml:space="preserve"> олимпиад школьников и их уровни на 2015/16 учебный год.</w:t>
      </w:r>
    </w:p>
    <w:p w:rsidR="00B41966" w:rsidRDefault="00B41966">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20 февраля 2015 г. N 120 "Об утверждении Перечня олимпиад школьников и их уровней на 2014/15 учебный год" (зарегистрирован Министерством юстиции Российской Федерации 16 марта 2015 г., регистрационный N 36451).</w:t>
      </w:r>
    </w:p>
    <w:p w:rsidR="00B41966" w:rsidRDefault="00B41966">
      <w:pPr>
        <w:pStyle w:val="ConsPlusNormal"/>
        <w:ind w:firstLine="540"/>
        <w:jc w:val="both"/>
      </w:pPr>
      <w:r>
        <w:t>3. Контроль за исполнением настоящего приказа возложить на первого заместителя Министра Третьяк Н.В.</w:t>
      </w:r>
    </w:p>
    <w:p w:rsidR="00B41966" w:rsidRDefault="00B41966">
      <w:pPr>
        <w:pStyle w:val="ConsPlusNormal"/>
        <w:jc w:val="both"/>
      </w:pPr>
    </w:p>
    <w:p w:rsidR="00B41966" w:rsidRDefault="00B41966">
      <w:pPr>
        <w:pStyle w:val="ConsPlusNormal"/>
        <w:jc w:val="right"/>
      </w:pPr>
      <w:r>
        <w:t>Министр</w:t>
      </w:r>
    </w:p>
    <w:p w:rsidR="00B41966" w:rsidRDefault="00B41966">
      <w:pPr>
        <w:pStyle w:val="ConsPlusNormal"/>
        <w:jc w:val="right"/>
      </w:pPr>
      <w:r>
        <w:t>Д.В.ЛИВАНОВ</w:t>
      </w:r>
    </w:p>
    <w:p w:rsidR="00B41966" w:rsidRDefault="00B41966">
      <w:pPr>
        <w:pStyle w:val="ConsPlusNormal"/>
        <w:jc w:val="both"/>
      </w:pPr>
    </w:p>
    <w:p w:rsidR="00B41966" w:rsidRDefault="00B41966">
      <w:pPr>
        <w:pStyle w:val="ConsPlusNormal"/>
        <w:jc w:val="both"/>
      </w:pPr>
    </w:p>
    <w:p w:rsidR="00B41966" w:rsidRDefault="00B41966">
      <w:pPr>
        <w:pStyle w:val="ConsPlusNormal"/>
        <w:jc w:val="both"/>
      </w:pPr>
    </w:p>
    <w:p w:rsidR="00B41966" w:rsidRDefault="00B41966">
      <w:pPr>
        <w:pStyle w:val="ConsPlusNormal"/>
        <w:jc w:val="both"/>
      </w:pPr>
    </w:p>
    <w:p w:rsidR="00B41966" w:rsidRDefault="00B41966">
      <w:pPr>
        <w:pStyle w:val="ConsPlusNormal"/>
        <w:jc w:val="both"/>
      </w:pPr>
    </w:p>
    <w:p w:rsidR="00B41966" w:rsidRDefault="00B41966">
      <w:pPr>
        <w:pStyle w:val="ConsPlusNormal"/>
        <w:jc w:val="right"/>
      </w:pPr>
      <w:r>
        <w:t>Приложение</w:t>
      </w:r>
    </w:p>
    <w:p w:rsidR="00B41966" w:rsidRDefault="00B41966">
      <w:pPr>
        <w:pStyle w:val="ConsPlusNormal"/>
        <w:jc w:val="both"/>
      </w:pPr>
    </w:p>
    <w:p w:rsidR="00B41966" w:rsidRDefault="00B41966">
      <w:pPr>
        <w:pStyle w:val="ConsPlusNormal"/>
        <w:jc w:val="right"/>
      </w:pPr>
      <w:r>
        <w:t>Утверждены</w:t>
      </w:r>
    </w:p>
    <w:p w:rsidR="00B41966" w:rsidRDefault="00B41966">
      <w:pPr>
        <w:pStyle w:val="ConsPlusNormal"/>
        <w:jc w:val="right"/>
      </w:pPr>
      <w:r>
        <w:lastRenderedPageBreak/>
        <w:t>приказом Министерства образования</w:t>
      </w:r>
    </w:p>
    <w:p w:rsidR="00B41966" w:rsidRDefault="00B41966">
      <w:pPr>
        <w:pStyle w:val="ConsPlusNormal"/>
        <w:jc w:val="right"/>
      </w:pPr>
      <w:r>
        <w:t>и науки Российской Федерации</w:t>
      </w:r>
    </w:p>
    <w:p w:rsidR="00B41966" w:rsidRDefault="00B41966">
      <w:pPr>
        <w:pStyle w:val="ConsPlusNormal"/>
        <w:jc w:val="right"/>
      </w:pPr>
      <w:r>
        <w:t>от 28 августа 2015 г. N 901</w:t>
      </w:r>
    </w:p>
    <w:p w:rsidR="00B41966" w:rsidRDefault="00B41966">
      <w:pPr>
        <w:pStyle w:val="ConsPlusNormal"/>
        <w:jc w:val="both"/>
      </w:pPr>
    </w:p>
    <w:p w:rsidR="00B41966" w:rsidRDefault="00B41966">
      <w:pPr>
        <w:pStyle w:val="ConsPlusTitle"/>
        <w:jc w:val="center"/>
      </w:pPr>
      <w:bookmarkStart w:id="0" w:name="P31"/>
      <w:bookmarkEnd w:id="0"/>
      <w:r>
        <w:t>ПЕРЕЧЕНЬ</w:t>
      </w:r>
    </w:p>
    <w:p w:rsidR="00B41966" w:rsidRDefault="00B41966">
      <w:pPr>
        <w:pStyle w:val="ConsPlusTitle"/>
        <w:jc w:val="center"/>
      </w:pPr>
      <w:r>
        <w:t>ОЛИМПИАД ШКОЛЬНИКОВ И ИХ УРОВНИ НА 2015/16 УЧЕБНЫЙ ГОД</w:t>
      </w:r>
    </w:p>
    <w:p w:rsidR="00B41966" w:rsidRDefault="00B419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2826"/>
        <w:gridCol w:w="4932"/>
        <w:gridCol w:w="2013"/>
        <w:gridCol w:w="1984"/>
        <w:gridCol w:w="1056"/>
      </w:tblGrid>
      <w:tr w:rsidR="00B41966">
        <w:tc>
          <w:tcPr>
            <w:tcW w:w="547" w:type="dxa"/>
            <w:vMerge w:val="restart"/>
          </w:tcPr>
          <w:p w:rsidR="00B41966" w:rsidRDefault="00B41966">
            <w:pPr>
              <w:pStyle w:val="ConsPlusNormal"/>
              <w:jc w:val="center"/>
            </w:pPr>
            <w:r>
              <w:t>N п/п</w:t>
            </w:r>
          </w:p>
        </w:tc>
        <w:tc>
          <w:tcPr>
            <w:tcW w:w="2826" w:type="dxa"/>
            <w:vMerge w:val="restart"/>
          </w:tcPr>
          <w:p w:rsidR="00B41966" w:rsidRDefault="00B41966">
            <w:pPr>
              <w:pStyle w:val="ConsPlusNormal"/>
              <w:jc w:val="center"/>
            </w:pPr>
            <w:r>
              <w:t>Полное наименование олимпиады</w:t>
            </w:r>
          </w:p>
        </w:tc>
        <w:tc>
          <w:tcPr>
            <w:tcW w:w="4932" w:type="dxa"/>
            <w:vMerge w:val="restart"/>
          </w:tcPr>
          <w:p w:rsidR="00B41966" w:rsidRDefault="00B41966">
            <w:pPr>
              <w:pStyle w:val="ConsPlusNormal"/>
              <w:jc w:val="center"/>
            </w:pPr>
            <w:r>
              <w:t>Полное наименование организатора (организаторов) олимпиады</w:t>
            </w:r>
          </w:p>
        </w:tc>
        <w:tc>
          <w:tcPr>
            <w:tcW w:w="3997" w:type="dxa"/>
            <w:gridSpan w:val="2"/>
          </w:tcPr>
          <w:p w:rsidR="00B41966" w:rsidRDefault="00B41966">
            <w:pPr>
              <w:pStyle w:val="ConsPlusNormal"/>
              <w:jc w:val="center"/>
            </w:pPr>
            <w: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056" w:type="dxa"/>
            <w:vMerge w:val="restart"/>
          </w:tcPr>
          <w:p w:rsidR="00B41966" w:rsidRDefault="00B41966">
            <w:pPr>
              <w:pStyle w:val="ConsPlusNormal"/>
              <w:jc w:val="center"/>
            </w:pPr>
            <w:r>
              <w:t>Уровень олимпиады</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jc w:val="center"/>
            </w:pPr>
            <w:r>
              <w:t>Профиль олимпиады</w:t>
            </w:r>
          </w:p>
        </w:tc>
        <w:tc>
          <w:tcPr>
            <w:tcW w:w="1984" w:type="dxa"/>
          </w:tcPr>
          <w:p w:rsidR="00B41966" w:rsidRDefault="00B41966">
            <w:pPr>
              <w:pStyle w:val="ConsPlusNormal"/>
              <w:jc w:val="center"/>
            </w:pPr>
            <w:r>
              <w:t>Общеобразовательные предметы или специальность(и) и направления подготовки высшего образования</w:t>
            </w:r>
          </w:p>
        </w:tc>
        <w:tc>
          <w:tcPr>
            <w:tcW w:w="1056" w:type="dxa"/>
            <w:vMerge/>
          </w:tcPr>
          <w:p w:rsidR="00B41966" w:rsidRDefault="00B41966"/>
        </w:tc>
      </w:tr>
      <w:tr w:rsidR="00B41966">
        <w:tc>
          <w:tcPr>
            <w:tcW w:w="547" w:type="dxa"/>
          </w:tcPr>
          <w:p w:rsidR="00B41966" w:rsidRDefault="00B41966">
            <w:pPr>
              <w:pStyle w:val="ConsPlusNormal"/>
              <w:jc w:val="center"/>
            </w:pPr>
            <w:r>
              <w:t>1</w:t>
            </w:r>
          </w:p>
        </w:tc>
        <w:tc>
          <w:tcPr>
            <w:tcW w:w="2826" w:type="dxa"/>
          </w:tcPr>
          <w:p w:rsidR="00B41966" w:rsidRDefault="00B41966">
            <w:pPr>
              <w:pStyle w:val="ConsPlusNormal"/>
            </w:pPr>
            <w:r>
              <w:t>Всероссийская олимпиада школьников "Нанотехнологии - прорыв в будущее"</w:t>
            </w:r>
          </w:p>
        </w:tc>
        <w:tc>
          <w:tcPr>
            <w:tcW w:w="4932" w:type="dxa"/>
          </w:tcPr>
          <w:p w:rsidR="00B41966" w:rsidRDefault="00B4196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Фонд инфраструктурных и образовательных программ</w:t>
            </w:r>
          </w:p>
        </w:tc>
        <w:tc>
          <w:tcPr>
            <w:tcW w:w="2013" w:type="dxa"/>
          </w:tcPr>
          <w:p w:rsidR="00B41966" w:rsidRDefault="00B41966">
            <w:pPr>
              <w:pStyle w:val="ConsPlusNormal"/>
            </w:pPr>
            <w:r>
              <w:t>нанотехнологии</w:t>
            </w:r>
          </w:p>
        </w:tc>
        <w:tc>
          <w:tcPr>
            <w:tcW w:w="1984" w:type="dxa"/>
          </w:tcPr>
          <w:p w:rsidR="00B41966" w:rsidRDefault="00B41966">
            <w:pPr>
              <w:pStyle w:val="ConsPlusNormal"/>
            </w:pPr>
            <w:r>
              <w:t>биология, математика, физика, химия</w:t>
            </w:r>
          </w:p>
        </w:tc>
        <w:tc>
          <w:tcPr>
            <w:tcW w:w="1056" w:type="dxa"/>
          </w:tcPr>
          <w:p w:rsidR="00B41966" w:rsidRDefault="00B41966">
            <w:pPr>
              <w:pStyle w:val="ConsPlusNormal"/>
              <w:jc w:val="center"/>
            </w:pPr>
            <w:r>
              <w:t>I</w:t>
            </w:r>
          </w:p>
        </w:tc>
      </w:tr>
      <w:tr w:rsidR="00B41966">
        <w:tc>
          <w:tcPr>
            <w:tcW w:w="547" w:type="dxa"/>
            <w:vMerge w:val="restart"/>
          </w:tcPr>
          <w:p w:rsidR="00B41966" w:rsidRDefault="00B41966">
            <w:pPr>
              <w:pStyle w:val="ConsPlusNormal"/>
              <w:jc w:val="center"/>
            </w:pPr>
            <w:r>
              <w:t>2</w:t>
            </w:r>
          </w:p>
        </w:tc>
        <w:tc>
          <w:tcPr>
            <w:tcW w:w="2826" w:type="dxa"/>
            <w:vMerge w:val="restart"/>
          </w:tcPr>
          <w:p w:rsidR="00B41966" w:rsidRDefault="00B41966">
            <w:pPr>
              <w:pStyle w:val="ConsPlusNormal"/>
            </w:pPr>
            <w:r>
              <w:t>Всероссийский конкурс научных работ школьников "Юниор"</w:t>
            </w:r>
          </w:p>
        </w:tc>
        <w:tc>
          <w:tcPr>
            <w:tcW w:w="4932" w:type="dxa"/>
            <w:vMerge w:val="restart"/>
          </w:tcPr>
          <w:p w:rsidR="00B41966" w:rsidRDefault="00B41966">
            <w:pPr>
              <w:pStyle w:val="ConsPlusNormal"/>
            </w:pPr>
            <w: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tc>
        <w:tc>
          <w:tcPr>
            <w:tcW w:w="2013" w:type="dxa"/>
          </w:tcPr>
          <w:p w:rsidR="00B41966" w:rsidRDefault="00B41966">
            <w:pPr>
              <w:pStyle w:val="ConsPlusNormal"/>
            </w:pPr>
            <w:r>
              <w:t>естественные науки</w:t>
            </w:r>
          </w:p>
        </w:tc>
        <w:tc>
          <w:tcPr>
            <w:tcW w:w="1984" w:type="dxa"/>
          </w:tcPr>
          <w:p w:rsidR="00B41966" w:rsidRDefault="00B41966">
            <w:pPr>
              <w:pStyle w:val="ConsPlusNormal"/>
            </w:pPr>
            <w:r>
              <w:t>биология, химия, экология</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инженерные науки</w:t>
            </w:r>
          </w:p>
        </w:tc>
        <w:tc>
          <w:tcPr>
            <w:tcW w:w="1984" w:type="dxa"/>
          </w:tcPr>
          <w:p w:rsidR="00B41966" w:rsidRDefault="00B41966">
            <w:pPr>
              <w:pStyle w:val="ConsPlusNormal"/>
            </w:pPr>
            <w:r>
              <w:t>физика, математика, информатика</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lastRenderedPageBreak/>
              <w:t>3</w:t>
            </w:r>
          </w:p>
        </w:tc>
        <w:tc>
          <w:tcPr>
            <w:tcW w:w="2826" w:type="dxa"/>
          </w:tcPr>
          <w:p w:rsidR="00B41966" w:rsidRDefault="00B41966">
            <w:pPr>
              <w:pStyle w:val="ConsPlusNormal"/>
            </w:pPr>
            <w:r>
              <w:t>Всероссийский турнир юных физиков</w:t>
            </w:r>
          </w:p>
        </w:tc>
        <w:tc>
          <w:tcPr>
            <w:tcW w:w="4932" w:type="dxa"/>
          </w:tcPr>
          <w:p w:rsidR="00B41966" w:rsidRDefault="00B4196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III</w:t>
            </w:r>
          </w:p>
        </w:tc>
      </w:tr>
      <w:tr w:rsidR="00B41966">
        <w:tc>
          <w:tcPr>
            <w:tcW w:w="547" w:type="dxa"/>
            <w:vMerge w:val="restart"/>
          </w:tcPr>
          <w:p w:rsidR="00B41966" w:rsidRDefault="00B41966">
            <w:pPr>
              <w:pStyle w:val="ConsPlusNormal"/>
              <w:jc w:val="center"/>
            </w:pPr>
            <w:r>
              <w:t>4</w:t>
            </w:r>
          </w:p>
        </w:tc>
        <w:tc>
          <w:tcPr>
            <w:tcW w:w="2826" w:type="dxa"/>
            <w:vMerge w:val="restart"/>
          </w:tcPr>
          <w:p w:rsidR="00B41966" w:rsidRDefault="00B41966">
            <w:pPr>
              <w:pStyle w:val="ConsPlusNormal"/>
            </w:pPr>
            <w:r>
              <w:t>Всесибирская открытая олимпиада школьников</w:t>
            </w:r>
          </w:p>
        </w:tc>
        <w:tc>
          <w:tcPr>
            <w:tcW w:w="4932" w:type="dxa"/>
            <w:vMerge w:val="restart"/>
          </w:tcPr>
          <w:p w:rsidR="00B41966" w:rsidRDefault="00B41966">
            <w:pPr>
              <w:pStyle w:val="ConsPlusNormal"/>
            </w:pPr>
            <w: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Правительство Новосибирской области, Федеральное государственное бюджетное учреждение "Сибирское отделение Российской академии наук"</w:t>
            </w:r>
          </w:p>
        </w:tc>
        <w:tc>
          <w:tcPr>
            <w:tcW w:w="2013" w:type="dxa"/>
          </w:tcPr>
          <w:p w:rsidR="00B41966" w:rsidRDefault="00B41966">
            <w:pPr>
              <w:pStyle w:val="ConsPlusNormal"/>
            </w:pPr>
            <w:r>
              <w:t>биология</w:t>
            </w:r>
          </w:p>
        </w:tc>
        <w:tc>
          <w:tcPr>
            <w:tcW w:w="1984" w:type="dxa"/>
          </w:tcPr>
          <w:p w:rsidR="00B41966" w:rsidRDefault="00B41966">
            <w:pPr>
              <w:pStyle w:val="ConsPlusNormal"/>
            </w:pPr>
            <w:r>
              <w:t>биология</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информатика</w:t>
            </w:r>
          </w:p>
        </w:tc>
        <w:tc>
          <w:tcPr>
            <w:tcW w:w="1984" w:type="dxa"/>
          </w:tcPr>
          <w:p w:rsidR="00B41966" w:rsidRDefault="00B41966">
            <w:pPr>
              <w:pStyle w:val="ConsPlusNormal"/>
            </w:pPr>
            <w:r>
              <w:t>информатика</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химия</w:t>
            </w:r>
          </w:p>
        </w:tc>
        <w:tc>
          <w:tcPr>
            <w:tcW w:w="1984" w:type="dxa"/>
          </w:tcPr>
          <w:p w:rsidR="00B41966" w:rsidRDefault="00B41966">
            <w:pPr>
              <w:pStyle w:val="ConsPlusNormal"/>
            </w:pPr>
            <w:r>
              <w:t>химия</w:t>
            </w:r>
          </w:p>
        </w:tc>
        <w:tc>
          <w:tcPr>
            <w:tcW w:w="1056" w:type="dxa"/>
          </w:tcPr>
          <w:p w:rsidR="00B41966" w:rsidRDefault="00B41966">
            <w:pPr>
              <w:pStyle w:val="ConsPlusNormal"/>
              <w:jc w:val="center"/>
            </w:pPr>
            <w:r>
              <w:t>I</w:t>
            </w:r>
          </w:p>
        </w:tc>
      </w:tr>
      <w:tr w:rsidR="00B41966">
        <w:tc>
          <w:tcPr>
            <w:tcW w:w="547" w:type="dxa"/>
            <w:vMerge w:val="restart"/>
          </w:tcPr>
          <w:p w:rsidR="00B41966" w:rsidRDefault="00B41966">
            <w:pPr>
              <w:pStyle w:val="ConsPlusNormal"/>
              <w:jc w:val="center"/>
            </w:pPr>
            <w:r>
              <w:t>5</w:t>
            </w:r>
          </w:p>
        </w:tc>
        <w:tc>
          <w:tcPr>
            <w:tcW w:w="2826" w:type="dxa"/>
            <w:vMerge w:val="restart"/>
          </w:tcPr>
          <w:p w:rsidR="00B41966" w:rsidRDefault="00B41966">
            <w:pPr>
              <w:pStyle w:val="ConsPlusNormal"/>
            </w:pPr>
            <w:r>
              <w:t>Герценовская олимпиада школьников</w:t>
            </w:r>
          </w:p>
        </w:tc>
        <w:tc>
          <w:tcPr>
            <w:tcW w:w="4932" w:type="dxa"/>
            <w:vMerge w:val="restart"/>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имени А.И. Герцена"</w:t>
            </w:r>
          </w:p>
        </w:tc>
        <w:tc>
          <w:tcPr>
            <w:tcW w:w="2013" w:type="dxa"/>
          </w:tcPr>
          <w:p w:rsidR="00B41966" w:rsidRDefault="00B41966">
            <w:pPr>
              <w:pStyle w:val="ConsPlusNormal"/>
            </w:pPr>
            <w:r>
              <w:t>биология</w:t>
            </w:r>
          </w:p>
        </w:tc>
        <w:tc>
          <w:tcPr>
            <w:tcW w:w="1984" w:type="dxa"/>
          </w:tcPr>
          <w:p w:rsidR="00B41966" w:rsidRDefault="00B41966">
            <w:pPr>
              <w:pStyle w:val="ConsPlusNormal"/>
            </w:pPr>
            <w:r>
              <w:t>биология</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география</w:t>
            </w:r>
          </w:p>
        </w:tc>
        <w:tc>
          <w:tcPr>
            <w:tcW w:w="1984" w:type="dxa"/>
          </w:tcPr>
          <w:p w:rsidR="00B41966" w:rsidRDefault="00B41966">
            <w:pPr>
              <w:pStyle w:val="ConsPlusNormal"/>
            </w:pPr>
            <w:r>
              <w:t>география</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иностранный язык</w:t>
            </w:r>
          </w:p>
        </w:tc>
        <w:tc>
          <w:tcPr>
            <w:tcW w:w="1984" w:type="dxa"/>
          </w:tcPr>
          <w:p w:rsidR="00B41966" w:rsidRDefault="00B41966">
            <w:pPr>
              <w:pStyle w:val="ConsPlusNormal"/>
            </w:pPr>
            <w:r>
              <w:t>иностранный язык</w:t>
            </w:r>
          </w:p>
        </w:tc>
        <w:tc>
          <w:tcPr>
            <w:tcW w:w="1056" w:type="dxa"/>
          </w:tcPr>
          <w:p w:rsidR="00B41966" w:rsidRDefault="00B41966">
            <w:pPr>
              <w:pStyle w:val="ConsPlusNormal"/>
              <w:jc w:val="center"/>
            </w:pPr>
            <w:r>
              <w:t>I</w:t>
            </w:r>
          </w:p>
        </w:tc>
      </w:tr>
      <w:tr w:rsidR="00B41966">
        <w:tc>
          <w:tcPr>
            <w:tcW w:w="547" w:type="dxa"/>
          </w:tcPr>
          <w:p w:rsidR="00B41966" w:rsidRDefault="00B41966">
            <w:pPr>
              <w:pStyle w:val="ConsPlusNormal"/>
              <w:jc w:val="center"/>
            </w:pPr>
            <w:r>
              <w:t>6</w:t>
            </w:r>
          </w:p>
        </w:tc>
        <w:tc>
          <w:tcPr>
            <w:tcW w:w="2826" w:type="dxa"/>
          </w:tcPr>
          <w:p w:rsidR="00B41966" w:rsidRDefault="00B41966">
            <w:pPr>
              <w:pStyle w:val="ConsPlusNormal"/>
            </w:pPr>
            <w:r>
              <w:t>Городская открытая олимпиада школьников по физике</w:t>
            </w:r>
          </w:p>
        </w:tc>
        <w:tc>
          <w:tcPr>
            <w:tcW w:w="4932" w:type="dxa"/>
          </w:tcPr>
          <w:p w:rsidR="00B41966" w:rsidRDefault="00B41966">
            <w:pPr>
              <w:pStyle w:val="ConsPlusNormal"/>
            </w:pPr>
            <w:r>
              <w:t xml:space="preserve">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w:t>
            </w:r>
            <w:r>
              <w:lastRenderedPageBreak/>
              <w:t>государственное автономное образовательное учреждение высшего профессионального образования "Санкт-Петербургский государственный электротехнический университет "ЛЭТИ" им. В.И. Ульянова (Ленина)"</w:t>
            </w:r>
          </w:p>
        </w:tc>
        <w:tc>
          <w:tcPr>
            <w:tcW w:w="2013" w:type="dxa"/>
          </w:tcPr>
          <w:p w:rsidR="00B41966" w:rsidRDefault="00B41966">
            <w:pPr>
              <w:pStyle w:val="ConsPlusNormal"/>
            </w:pPr>
            <w:r>
              <w:lastRenderedPageBreak/>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lastRenderedPageBreak/>
              <w:t>7</w:t>
            </w:r>
          </w:p>
        </w:tc>
        <w:tc>
          <w:tcPr>
            <w:tcW w:w="2826" w:type="dxa"/>
          </w:tcPr>
          <w:p w:rsidR="00B41966" w:rsidRDefault="00B41966">
            <w:pPr>
              <w:pStyle w:val="ConsPlusNormal"/>
            </w:pPr>
            <w:r>
              <w:t>Инженерная олимпиада школьников</w:t>
            </w:r>
          </w:p>
        </w:tc>
        <w:tc>
          <w:tcPr>
            <w:tcW w:w="4932" w:type="dxa"/>
          </w:tcPr>
          <w:p w:rsidR="00B41966" w:rsidRDefault="00B41966">
            <w:pPr>
              <w:pStyle w:val="ConsPlusNormal"/>
            </w:pPr>
            <w: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"Нижегородский государственный технический университет им. Р.Е. Алексеева",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Федеральное государственное автономное бюджетное образовательное учреждение высшего профессионального образования "Санкт-Петербургский государственный электротехнический университет "ЛЭТИ" им. В.И. Ульянова (Ленина)"</w:t>
            </w:r>
          </w:p>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8</w:t>
            </w:r>
          </w:p>
        </w:tc>
        <w:tc>
          <w:tcPr>
            <w:tcW w:w="2826" w:type="dxa"/>
          </w:tcPr>
          <w:p w:rsidR="00B41966" w:rsidRDefault="00B41966">
            <w:pPr>
              <w:pStyle w:val="ConsPlusNormal"/>
            </w:pPr>
            <w:r>
              <w:t>Интернет-олимпиада школьников по физике</w:t>
            </w:r>
          </w:p>
        </w:tc>
        <w:tc>
          <w:tcPr>
            <w:tcW w:w="4932" w:type="dxa"/>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"Санкт-</w:t>
            </w:r>
            <w:r>
              <w:lastRenderedPageBreak/>
              <w:t>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tc>
        <w:tc>
          <w:tcPr>
            <w:tcW w:w="2013" w:type="dxa"/>
          </w:tcPr>
          <w:p w:rsidR="00B41966" w:rsidRDefault="00B41966">
            <w:pPr>
              <w:pStyle w:val="ConsPlusNormal"/>
            </w:pPr>
            <w:r>
              <w:lastRenderedPageBreak/>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lastRenderedPageBreak/>
              <w:t>9</w:t>
            </w:r>
          </w:p>
        </w:tc>
        <w:tc>
          <w:tcPr>
            <w:tcW w:w="2826" w:type="dxa"/>
          </w:tcPr>
          <w:p w:rsidR="00B41966" w:rsidRDefault="00B41966">
            <w:pPr>
              <w:pStyle w:val="ConsPlusNormal"/>
            </w:pPr>
            <w:r>
              <w:t>Кутафинская олимпиада школьников по праву</w:t>
            </w:r>
          </w:p>
        </w:tc>
        <w:tc>
          <w:tcPr>
            <w:tcW w:w="4932" w:type="dxa"/>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юридический университет имени О.Е. Кутафина (МГЮА)", 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013" w:type="dxa"/>
          </w:tcPr>
          <w:p w:rsidR="00B41966" w:rsidRDefault="00B41966">
            <w:pPr>
              <w:pStyle w:val="ConsPlusNormal"/>
            </w:pPr>
            <w:r>
              <w:t>право</w:t>
            </w:r>
          </w:p>
        </w:tc>
        <w:tc>
          <w:tcPr>
            <w:tcW w:w="1984" w:type="dxa"/>
          </w:tcPr>
          <w:p w:rsidR="00B41966" w:rsidRDefault="00B41966">
            <w:pPr>
              <w:pStyle w:val="ConsPlusNormal"/>
            </w:pPr>
            <w:r>
              <w:t>право</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10</w:t>
            </w:r>
          </w:p>
        </w:tc>
        <w:tc>
          <w:tcPr>
            <w:tcW w:w="2826" w:type="dxa"/>
          </w:tcPr>
          <w:p w:rsidR="00B41966" w:rsidRDefault="00B41966">
            <w:pPr>
              <w:pStyle w:val="ConsPlusNormal"/>
            </w:pPr>
            <w:r>
              <w:t>Междисциплинарная олимпиада школьников имени В.И. Вернадского</w:t>
            </w:r>
          </w:p>
        </w:tc>
        <w:tc>
          <w:tcPr>
            <w:tcW w:w="4932" w:type="dxa"/>
          </w:tcPr>
          <w:p w:rsidR="00B41966" w:rsidRDefault="00B41966">
            <w:pPr>
              <w:pStyle w:val="ConsPlusNormal"/>
            </w:pPr>
            <w:r>
              <w:t xml:space="preserve">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бюджетное учреждение "Российская академия наук" (Комиссия по разработке научного наследия академика В.И. Вернадского),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учреждение высшего </w:t>
            </w:r>
            <w:r>
              <w:lastRenderedPageBreak/>
              <w:t>профессионального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профессионального образования "Бурятский государственный университет", Государственное бюджетное профессиональное образовательное учреждение города Москвы "Воробьевы горы", Общероссийское общественное Движение творческих педагогов "Исследователь"</w:t>
            </w:r>
          </w:p>
        </w:tc>
        <w:tc>
          <w:tcPr>
            <w:tcW w:w="2013" w:type="dxa"/>
          </w:tcPr>
          <w:p w:rsidR="00B41966" w:rsidRDefault="00B41966">
            <w:pPr>
              <w:pStyle w:val="ConsPlusNormal"/>
            </w:pPr>
            <w:r>
              <w:lastRenderedPageBreak/>
              <w:t>гуманитарные и социальные науки</w:t>
            </w:r>
          </w:p>
        </w:tc>
        <w:tc>
          <w:tcPr>
            <w:tcW w:w="1984" w:type="dxa"/>
          </w:tcPr>
          <w:p w:rsidR="00B41966" w:rsidRDefault="00B41966">
            <w:pPr>
              <w:pStyle w:val="ConsPlusNormal"/>
            </w:pPr>
            <w:r>
              <w:t>история, обществознание</w:t>
            </w:r>
          </w:p>
        </w:tc>
        <w:tc>
          <w:tcPr>
            <w:tcW w:w="1056" w:type="dxa"/>
          </w:tcPr>
          <w:p w:rsidR="00B41966" w:rsidRDefault="00B41966">
            <w:pPr>
              <w:pStyle w:val="ConsPlusNormal"/>
              <w:jc w:val="center"/>
            </w:pPr>
            <w:r>
              <w:t>II</w:t>
            </w:r>
          </w:p>
        </w:tc>
      </w:tr>
      <w:tr w:rsidR="00B41966">
        <w:tc>
          <w:tcPr>
            <w:tcW w:w="547" w:type="dxa"/>
            <w:vMerge w:val="restart"/>
          </w:tcPr>
          <w:p w:rsidR="00B41966" w:rsidRDefault="00B41966">
            <w:pPr>
              <w:pStyle w:val="ConsPlusNormal"/>
              <w:jc w:val="center"/>
            </w:pPr>
            <w:r>
              <w:lastRenderedPageBreak/>
              <w:t>11</w:t>
            </w:r>
          </w:p>
        </w:tc>
        <w:tc>
          <w:tcPr>
            <w:tcW w:w="2826" w:type="dxa"/>
            <w:vMerge w:val="restart"/>
          </w:tcPr>
          <w:p w:rsidR="00B41966" w:rsidRDefault="00B41966">
            <w:pPr>
              <w:pStyle w:val="ConsPlusNormal"/>
            </w:pPr>
            <w:r>
              <w:t>Межрегиональная олимпиада МПГУ для школьников</w:t>
            </w:r>
          </w:p>
        </w:tc>
        <w:tc>
          <w:tcPr>
            <w:tcW w:w="4932" w:type="dxa"/>
            <w:vMerge w:val="restart"/>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w:t>
            </w:r>
          </w:p>
        </w:tc>
        <w:tc>
          <w:tcPr>
            <w:tcW w:w="2013" w:type="dxa"/>
          </w:tcPr>
          <w:p w:rsidR="00B41966" w:rsidRDefault="00B41966">
            <w:pPr>
              <w:pStyle w:val="ConsPlusNormal"/>
            </w:pPr>
            <w:r>
              <w:t>география</w:t>
            </w:r>
          </w:p>
        </w:tc>
        <w:tc>
          <w:tcPr>
            <w:tcW w:w="1984" w:type="dxa"/>
          </w:tcPr>
          <w:p w:rsidR="00B41966" w:rsidRDefault="00B41966">
            <w:pPr>
              <w:pStyle w:val="ConsPlusNormal"/>
            </w:pPr>
            <w:r>
              <w:t>география</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русский язык</w:t>
            </w:r>
          </w:p>
        </w:tc>
        <w:tc>
          <w:tcPr>
            <w:tcW w:w="1984" w:type="dxa"/>
          </w:tcPr>
          <w:p w:rsidR="00B41966" w:rsidRDefault="00B41966">
            <w:pPr>
              <w:pStyle w:val="ConsPlusNormal"/>
            </w:pPr>
            <w:r>
              <w:t>русский язык</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t>12</w:t>
            </w:r>
          </w:p>
        </w:tc>
        <w:tc>
          <w:tcPr>
            <w:tcW w:w="2826" w:type="dxa"/>
          </w:tcPr>
          <w:p w:rsidR="00B41966" w:rsidRDefault="00B41966">
            <w:pPr>
              <w:pStyle w:val="ConsPlusNormal"/>
            </w:pPr>
            <w:r>
              <w:t>Межрегиональная олимпиада по информатике и компьютерной безопасности</w:t>
            </w:r>
          </w:p>
        </w:tc>
        <w:tc>
          <w:tcPr>
            <w:tcW w:w="4932" w:type="dxa"/>
          </w:tcPr>
          <w:p w:rsidR="00B41966" w:rsidRDefault="00B41966">
            <w:pPr>
              <w:pStyle w:val="ConsPlusNormal"/>
            </w:pPr>
            <w: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w:t>
            </w:r>
          </w:p>
        </w:tc>
        <w:tc>
          <w:tcPr>
            <w:tcW w:w="2013" w:type="dxa"/>
          </w:tcPr>
          <w:p w:rsidR="00B41966" w:rsidRDefault="00B41966">
            <w:pPr>
              <w:pStyle w:val="ConsPlusNormal"/>
            </w:pPr>
            <w:r>
              <w:t>информатика</w:t>
            </w:r>
          </w:p>
        </w:tc>
        <w:tc>
          <w:tcPr>
            <w:tcW w:w="1984" w:type="dxa"/>
          </w:tcPr>
          <w:p w:rsidR="00B41966" w:rsidRDefault="00B41966">
            <w:pPr>
              <w:pStyle w:val="ConsPlusNormal"/>
            </w:pPr>
            <w:r>
              <w:t>компьютерная безопасность</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t>13</w:t>
            </w:r>
          </w:p>
        </w:tc>
        <w:tc>
          <w:tcPr>
            <w:tcW w:w="2826" w:type="dxa"/>
          </w:tcPr>
          <w:p w:rsidR="00B41966" w:rsidRDefault="00B41966">
            <w:pPr>
              <w:pStyle w:val="ConsPlusNormal"/>
            </w:pPr>
            <w:r>
              <w:t>Межрегиональная олимпиада по праву "ФЕМИДА"</w:t>
            </w:r>
          </w:p>
        </w:tc>
        <w:tc>
          <w:tcPr>
            <w:tcW w:w="4932" w:type="dxa"/>
          </w:tcPr>
          <w:p w:rsidR="00B41966" w:rsidRDefault="00B41966">
            <w:pPr>
              <w:pStyle w:val="ConsPlusNormal"/>
            </w:pPr>
            <w:r>
              <w:t>Верховный Суд Российской Федерации, 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2013" w:type="dxa"/>
          </w:tcPr>
          <w:p w:rsidR="00B41966" w:rsidRDefault="00B41966">
            <w:pPr>
              <w:pStyle w:val="ConsPlusNormal"/>
            </w:pPr>
            <w:r>
              <w:t>право</w:t>
            </w:r>
          </w:p>
        </w:tc>
        <w:tc>
          <w:tcPr>
            <w:tcW w:w="1984" w:type="dxa"/>
          </w:tcPr>
          <w:p w:rsidR="00B41966" w:rsidRDefault="00B41966">
            <w:pPr>
              <w:pStyle w:val="ConsPlusNormal"/>
            </w:pPr>
            <w:r>
              <w:t>право</w:t>
            </w:r>
          </w:p>
        </w:tc>
        <w:tc>
          <w:tcPr>
            <w:tcW w:w="1056" w:type="dxa"/>
          </w:tcPr>
          <w:p w:rsidR="00B41966" w:rsidRDefault="00B41966">
            <w:pPr>
              <w:pStyle w:val="ConsPlusNormal"/>
              <w:jc w:val="center"/>
            </w:pPr>
            <w:r>
              <w:t>III</w:t>
            </w:r>
          </w:p>
        </w:tc>
      </w:tr>
      <w:tr w:rsidR="00B41966">
        <w:tc>
          <w:tcPr>
            <w:tcW w:w="547" w:type="dxa"/>
            <w:vMerge w:val="restart"/>
          </w:tcPr>
          <w:p w:rsidR="00B41966" w:rsidRDefault="00B41966">
            <w:pPr>
              <w:pStyle w:val="ConsPlusNormal"/>
              <w:jc w:val="center"/>
            </w:pPr>
            <w:r>
              <w:t>14</w:t>
            </w:r>
          </w:p>
        </w:tc>
        <w:tc>
          <w:tcPr>
            <w:tcW w:w="2826" w:type="dxa"/>
            <w:vMerge w:val="restart"/>
          </w:tcPr>
          <w:p w:rsidR="00B41966" w:rsidRDefault="00B41966">
            <w:pPr>
              <w:pStyle w:val="ConsPlusNormal"/>
            </w:pPr>
            <w:r>
              <w:t xml:space="preserve">Межрегиональная </w:t>
            </w:r>
            <w:r>
              <w:lastRenderedPageBreak/>
              <w:t>олимпиада школьников "Будущие исследователи - будущее науки"</w:t>
            </w:r>
          </w:p>
        </w:tc>
        <w:tc>
          <w:tcPr>
            <w:tcW w:w="4932" w:type="dxa"/>
            <w:vMerge w:val="restart"/>
          </w:tcPr>
          <w:p w:rsidR="00B41966" w:rsidRDefault="00B41966">
            <w:pPr>
              <w:pStyle w:val="ConsPlusNormal"/>
            </w:pPr>
            <w:r>
              <w:lastRenderedPageBreak/>
              <w:t xml:space="preserve">Правительство Нижегородской области, </w:t>
            </w:r>
            <w:r>
              <w:lastRenderedPageBreak/>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 Федеральное государственное бюджетное образовательное учреждение высшего профессионального образования "Белгородский государственный технологический университет им. В.Г. Шухова", Государственное бюджетное образовательное учреждение высшего профессионального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профессионального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013" w:type="dxa"/>
          </w:tcPr>
          <w:p w:rsidR="00B41966" w:rsidRDefault="00B41966">
            <w:pPr>
              <w:pStyle w:val="ConsPlusNormal"/>
            </w:pPr>
            <w:r>
              <w:lastRenderedPageBreak/>
              <w:t>биология</w:t>
            </w:r>
          </w:p>
        </w:tc>
        <w:tc>
          <w:tcPr>
            <w:tcW w:w="1984" w:type="dxa"/>
          </w:tcPr>
          <w:p w:rsidR="00B41966" w:rsidRDefault="00B41966">
            <w:pPr>
              <w:pStyle w:val="ConsPlusNormal"/>
            </w:pPr>
            <w:r>
              <w:t>биология</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история</w:t>
            </w:r>
          </w:p>
        </w:tc>
        <w:tc>
          <w:tcPr>
            <w:tcW w:w="1984" w:type="dxa"/>
          </w:tcPr>
          <w:p w:rsidR="00B41966" w:rsidRDefault="00B41966">
            <w:pPr>
              <w:pStyle w:val="ConsPlusNormal"/>
            </w:pPr>
            <w:r>
              <w:t>история</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русский язык</w:t>
            </w:r>
          </w:p>
        </w:tc>
        <w:tc>
          <w:tcPr>
            <w:tcW w:w="1984" w:type="dxa"/>
          </w:tcPr>
          <w:p w:rsidR="00B41966" w:rsidRDefault="00B41966">
            <w:pPr>
              <w:pStyle w:val="ConsPlusNormal"/>
            </w:pPr>
            <w:r>
              <w:t>русский язык</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химия</w:t>
            </w:r>
          </w:p>
        </w:tc>
        <w:tc>
          <w:tcPr>
            <w:tcW w:w="1984" w:type="dxa"/>
          </w:tcPr>
          <w:p w:rsidR="00B41966" w:rsidRDefault="00B41966">
            <w:pPr>
              <w:pStyle w:val="ConsPlusNormal"/>
            </w:pPr>
            <w:r>
              <w:t>химия</w:t>
            </w:r>
          </w:p>
        </w:tc>
        <w:tc>
          <w:tcPr>
            <w:tcW w:w="1056" w:type="dxa"/>
          </w:tcPr>
          <w:p w:rsidR="00B41966" w:rsidRDefault="00B41966">
            <w:pPr>
              <w:pStyle w:val="ConsPlusNormal"/>
              <w:jc w:val="center"/>
            </w:pPr>
            <w:r>
              <w:t>II</w:t>
            </w:r>
          </w:p>
        </w:tc>
      </w:tr>
      <w:tr w:rsidR="00B41966">
        <w:tc>
          <w:tcPr>
            <w:tcW w:w="547" w:type="dxa"/>
            <w:tcBorders>
              <w:bottom w:val="nil"/>
            </w:tcBorders>
          </w:tcPr>
          <w:p w:rsidR="00B41966" w:rsidRDefault="00B41966">
            <w:pPr>
              <w:pStyle w:val="ConsPlusNormal"/>
              <w:jc w:val="center"/>
            </w:pPr>
            <w:r>
              <w:t>15</w:t>
            </w:r>
          </w:p>
        </w:tc>
        <w:tc>
          <w:tcPr>
            <w:tcW w:w="2826" w:type="dxa"/>
            <w:tcBorders>
              <w:bottom w:val="nil"/>
            </w:tcBorders>
          </w:tcPr>
          <w:p w:rsidR="00B41966" w:rsidRDefault="00B41966">
            <w:pPr>
              <w:pStyle w:val="ConsPlusNormal"/>
            </w:pPr>
            <w:r>
              <w:t>Межрегиональная олимпиада школьников "Высшая проба"</w:t>
            </w: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"Уральский федеральный университет имени </w:t>
            </w:r>
            <w:r>
              <w:lastRenderedPageBreak/>
              <w:t>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013" w:type="dxa"/>
          </w:tcPr>
          <w:p w:rsidR="00B41966" w:rsidRDefault="00B41966">
            <w:pPr>
              <w:pStyle w:val="ConsPlusNormal"/>
            </w:pPr>
            <w:r>
              <w:lastRenderedPageBreak/>
              <w:t>востоковедение</w:t>
            </w:r>
          </w:p>
        </w:tc>
        <w:tc>
          <w:tcPr>
            <w:tcW w:w="1984" w:type="dxa"/>
          </w:tcPr>
          <w:p w:rsidR="00B41966" w:rsidRDefault="00B41966">
            <w:pPr>
              <w:pStyle w:val="ConsPlusNormal"/>
            </w:pPr>
            <w:r>
              <w:t>востоковедение и африканистика</w:t>
            </w:r>
          </w:p>
        </w:tc>
        <w:tc>
          <w:tcPr>
            <w:tcW w:w="1056" w:type="dxa"/>
          </w:tcPr>
          <w:p w:rsidR="00B41966" w:rsidRDefault="00B41966">
            <w:pPr>
              <w:pStyle w:val="ConsPlusNormal"/>
              <w:jc w:val="center"/>
            </w:pPr>
            <w:r>
              <w:t>II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w:t>
            </w:r>
            <w:r>
              <w:lastRenderedPageBreak/>
              <w:t>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013" w:type="dxa"/>
          </w:tcPr>
          <w:p w:rsidR="00B41966" w:rsidRDefault="00B41966">
            <w:pPr>
              <w:pStyle w:val="ConsPlusNormal"/>
            </w:pPr>
            <w:r>
              <w:lastRenderedPageBreak/>
              <w:t>дизайн</w:t>
            </w:r>
          </w:p>
        </w:tc>
        <w:tc>
          <w:tcPr>
            <w:tcW w:w="1984" w:type="dxa"/>
          </w:tcPr>
          <w:p w:rsidR="00B41966" w:rsidRDefault="00B41966">
            <w:pPr>
              <w:pStyle w:val="ConsPlusNormal"/>
            </w:pPr>
            <w:r>
              <w:t>дизайн</w:t>
            </w:r>
          </w:p>
        </w:tc>
        <w:tc>
          <w:tcPr>
            <w:tcW w:w="1056" w:type="dxa"/>
          </w:tcPr>
          <w:p w:rsidR="00B41966" w:rsidRDefault="00B41966">
            <w:pPr>
              <w:pStyle w:val="ConsPlusNormal"/>
              <w:jc w:val="center"/>
            </w:pPr>
            <w:r>
              <w:t>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w:t>
            </w:r>
            <w:r>
              <w:lastRenderedPageBreak/>
              <w:t>образовательное учреждение высшего профессионального образования "Пензенский государственный университет"</w:t>
            </w:r>
          </w:p>
        </w:tc>
        <w:tc>
          <w:tcPr>
            <w:tcW w:w="2013" w:type="dxa"/>
          </w:tcPr>
          <w:p w:rsidR="00B41966" w:rsidRDefault="00B41966">
            <w:pPr>
              <w:pStyle w:val="ConsPlusNormal"/>
            </w:pPr>
            <w:r>
              <w:lastRenderedPageBreak/>
              <w:t>журналистика</w:t>
            </w:r>
          </w:p>
        </w:tc>
        <w:tc>
          <w:tcPr>
            <w:tcW w:w="1984" w:type="dxa"/>
          </w:tcPr>
          <w:p w:rsidR="00B41966" w:rsidRDefault="00B41966">
            <w:pPr>
              <w:pStyle w:val="ConsPlusNormal"/>
            </w:pPr>
            <w:r>
              <w:t>журналистика</w:t>
            </w:r>
          </w:p>
        </w:tc>
        <w:tc>
          <w:tcPr>
            <w:tcW w:w="1056" w:type="dxa"/>
          </w:tcPr>
          <w:p w:rsidR="00B41966" w:rsidRDefault="00B41966">
            <w:pPr>
              <w:pStyle w:val="ConsPlusNormal"/>
              <w:jc w:val="center"/>
            </w:pPr>
            <w:r>
              <w:t>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013" w:type="dxa"/>
          </w:tcPr>
          <w:p w:rsidR="00B41966" w:rsidRDefault="00B41966">
            <w:pPr>
              <w:pStyle w:val="ConsPlusNormal"/>
            </w:pPr>
            <w:r>
              <w:t>иностранный язык</w:t>
            </w:r>
          </w:p>
        </w:tc>
        <w:tc>
          <w:tcPr>
            <w:tcW w:w="1984" w:type="dxa"/>
          </w:tcPr>
          <w:p w:rsidR="00B41966" w:rsidRDefault="00B41966">
            <w:pPr>
              <w:pStyle w:val="ConsPlusNormal"/>
            </w:pPr>
            <w:r>
              <w:t>иностранный язык</w:t>
            </w:r>
          </w:p>
        </w:tc>
        <w:tc>
          <w:tcPr>
            <w:tcW w:w="1056" w:type="dxa"/>
          </w:tcPr>
          <w:p w:rsidR="00B41966" w:rsidRDefault="00B41966">
            <w:pPr>
              <w:pStyle w:val="ConsPlusNormal"/>
              <w:jc w:val="center"/>
            </w:pPr>
            <w:r>
              <w:t>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"Ижевский государственный технический </w:t>
            </w:r>
            <w:r>
              <w:lastRenderedPageBreak/>
              <w:t>университет имени М.Т. Калашникова",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2013" w:type="dxa"/>
          </w:tcPr>
          <w:p w:rsidR="00B41966" w:rsidRDefault="00B41966">
            <w:pPr>
              <w:pStyle w:val="ConsPlusNormal"/>
            </w:pPr>
            <w:r>
              <w:lastRenderedPageBreak/>
              <w:t>информатика</w:t>
            </w:r>
          </w:p>
        </w:tc>
        <w:tc>
          <w:tcPr>
            <w:tcW w:w="1984" w:type="dxa"/>
          </w:tcPr>
          <w:p w:rsidR="00B41966" w:rsidRDefault="00B41966">
            <w:pPr>
              <w:pStyle w:val="ConsPlusNormal"/>
            </w:pPr>
            <w:r>
              <w:t>информатика</w:t>
            </w:r>
          </w:p>
        </w:tc>
        <w:tc>
          <w:tcPr>
            <w:tcW w:w="1056" w:type="dxa"/>
          </w:tcPr>
          <w:p w:rsidR="00B41966" w:rsidRDefault="00B41966">
            <w:pPr>
              <w:pStyle w:val="ConsPlusNormal"/>
              <w:jc w:val="center"/>
            </w:pPr>
            <w:r>
              <w:t>III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w:t>
            </w:r>
            <w:r>
              <w:lastRenderedPageBreak/>
              <w:t>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013" w:type="dxa"/>
          </w:tcPr>
          <w:p w:rsidR="00B41966" w:rsidRDefault="00B41966">
            <w:pPr>
              <w:pStyle w:val="ConsPlusNormal"/>
            </w:pPr>
            <w:r>
              <w:lastRenderedPageBreak/>
              <w:t>история мировых цивилизаций</w:t>
            </w:r>
          </w:p>
        </w:tc>
        <w:tc>
          <w:tcPr>
            <w:tcW w:w="1984" w:type="dxa"/>
          </w:tcPr>
          <w:p w:rsidR="00B41966" w:rsidRDefault="00B41966">
            <w:pPr>
              <w:pStyle w:val="ConsPlusNormal"/>
            </w:pPr>
            <w:r>
              <w:t>история</w:t>
            </w:r>
          </w:p>
        </w:tc>
        <w:tc>
          <w:tcPr>
            <w:tcW w:w="1056" w:type="dxa"/>
          </w:tcPr>
          <w:p w:rsidR="00B41966" w:rsidRDefault="00B41966">
            <w:pPr>
              <w:pStyle w:val="ConsPlusNormal"/>
              <w:jc w:val="center"/>
            </w:pPr>
            <w:r>
              <w:t>III</w:t>
            </w:r>
          </w:p>
        </w:tc>
      </w:tr>
      <w:tr w:rsidR="00B41966">
        <w:tc>
          <w:tcPr>
            <w:tcW w:w="547" w:type="dxa"/>
            <w:vMerge w:val="restart"/>
            <w:tcBorders>
              <w:top w:val="nil"/>
              <w:bottom w:val="nil"/>
            </w:tcBorders>
          </w:tcPr>
          <w:p w:rsidR="00B41966" w:rsidRDefault="00B41966">
            <w:pPr>
              <w:pStyle w:val="ConsPlusNormal"/>
            </w:pPr>
          </w:p>
        </w:tc>
        <w:tc>
          <w:tcPr>
            <w:tcW w:w="2826" w:type="dxa"/>
            <w:vMerge w:val="restart"/>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w:t>
            </w:r>
            <w:r>
              <w:lastRenderedPageBreak/>
              <w:t>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013" w:type="dxa"/>
          </w:tcPr>
          <w:p w:rsidR="00B41966" w:rsidRDefault="00B41966">
            <w:pPr>
              <w:pStyle w:val="ConsPlusNormal"/>
            </w:pPr>
            <w:r>
              <w:lastRenderedPageBreak/>
              <w:t>история</w:t>
            </w:r>
          </w:p>
        </w:tc>
        <w:tc>
          <w:tcPr>
            <w:tcW w:w="1984" w:type="dxa"/>
          </w:tcPr>
          <w:p w:rsidR="00B41966" w:rsidRDefault="00B41966">
            <w:pPr>
              <w:pStyle w:val="ConsPlusNormal"/>
            </w:pPr>
            <w:r>
              <w:t>история</w:t>
            </w:r>
          </w:p>
        </w:tc>
        <w:tc>
          <w:tcPr>
            <w:tcW w:w="1056" w:type="dxa"/>
          </w:tcPr>
          <w:p w:rsidR="00B41966" w:rsidRDefault="00B41966">
            <w:pPr>
              <w:pStyle w:val="ConsPlusNormal"/>
              <w:jc w:val="center"/>
            </w:pPr>
            <w:r>
              <w:t>II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w:t>
            </w:r>
            <w:r>
              <w:lastRenderedPageBreak/>
              <w:t>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013" w:type="dxa"/>
          </w:tcPr>
          <w:p w:rsidR="00B41966" w:rsidRDefault="00B41966">
            <w:pPr>
              <w:pStyle w:val="ConsPlusNormal"/>
            </w:pPr>
            <w:r>
              <w:lastRenderedPageBreak/>
              <w:t>литература</w:t>
            </w:r>
          </w:p>
        </w:tc>
        <w:tc>
          <w:tcPr>
            <w:tcW w:w="1984" w:type="dxa"/>
          </w:tcPr>
          <w:p w:rsidR="00B41966" w:rsidRDefault="00B41966">
            <w:pPr>
              <w:pStyle w:val="ConsPlusNormal"/>
            </w:pPr>
            <w:r>
              <w:t>литература</w:t>
            </w:r>
          </w:p>
        </w:tc>
        <w:tc>
          <w:tcPr>
            <w:tcW w:w="1056" w:type="dxa"/>
          </w:tcPr>
          <w:p w:rsidR="00B41966" w:rsidRDefault="00B41966">
            <w:pPr>
              <w:pStyle w:val="ConsPlusNormal"/>
              <w:jc w:val="center"/>
            </w:pPr>
            <w:r>
              <w:t>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w:t>
            </w:r>
            <w:r>
              <w:lastRenderedPageBreak/>
              <w:t>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013" w:type="dxa"/>
          </w:tcPr>
          <w:p w:rsidR="00B41966" w:rsidRDefault="00B41966">
            <w:pPr>
              <w:pStyle w:val="ConsPlusNormal"/>
            </w:pPr>
            <w:r>
              <w:lastRenderedPageBreak/>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w:t>
            </w:r>
            <w:r>
              <w:lastRenderedPageBreak/>
              <w:t>"Уральский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013" w:type="dxa"/>
          </w:tcPr>
          <w:p w:rsidR="00B41966" w:rsidRDefault="00B41966">
            <w:pPr>
              <w:pStyle w:val="ConsPlusNormal"/>
            </w:pPr>
            <w:r>
              <w:lastRenderedPageBreak/>
              <w:t>обществознание</w:t>
            </w:r>
          </w:p>
        </w:tc>
        <w:tc>
          <w:tcPr>
            <w:tcW w:w="1984" w:type="dxa"/>
          </w:tcPr>
          <w:p w:rsidR="00B41966" w:rsidRDefault="00B41966">
            <w:pPr>
              <w:pStyle w:val="ConsPlusNormal"/>
            </w:pPr>
            <w:r>
              <w:t>обществознание</w:t>
            </w:r>
          </w:p>
        </w:tc>
        <w:tc>
          <w:tcPr>
            <w:tcW w:w="1056" w:type="dxa"/>
          </w:tcPr>
          <w:p w:rsidR="00B41966" w:rsidRDefault="00B41966">
            <w:pPr>
              <w:pStyle w:val="ConsPlusNormal"/>
              <w:jc w:val="center"/>
            </w:pPr>
            <w:r>
              <w:t>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w:t>
            </w:r>
            <w:r>
              <w:lastRenderedPageBreak/>
              <w:t>"Владивостокский государственный университет экономики и сервиса",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013" w:type="dxa"/>
          </w:tcPr>
          <w:p w:rsidR="00B41966" w:rsidRDefault="00B41966">
            <w:pPr>
              <w:pStyle w:val="ConsPlusNormal"/>
            </w:pPr>
            <w:r>
              <w:lastRenderedPageBreak/>
              <w:t>право</w:t>
            </w:r>
          </w:p>
        </w:tc>
        <w:tc>
          <w:tcPr>
            <w:tcW w:w="1984" w:type="dxa"/>
          </w:tcPr>
          <w:p w:rsidR="00B41966" w:rsidRDefault="00B41966">
            <w:pPr>
              <w:pStyle w:val="ConsPlusNormal"/>
            </w:pPr>
            <w:r>
              <w:t>право</w:t>
            </w:r>
          </w:p>
        </w:tc>
        <w:tc>
          <w:tcPr>
            <w:tcW w:w="1056" w:type="dxa"/>
          </w:tcPr>
          <w:p w:rsidR="00B41966" w:rsidRDefault="00B41966">
            <w:pPr>
              <w:pStyle w:val="ConsPlusNormal"/>
              <w:jc w:val="center"/>
            </w:pPr>
            <w:r>
              <w:t>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w:t>
            </w:r>
            <w:r>
              <w:lastRenderedPageBreak/>
              <w:t>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013" w:type="dxa"/>
          </w:tcPr>
          <w:p w:rsidR="00B41966" w:rsidRDefault="00B41966">
            <w:pPr>
              <w:pStyle w:val="ConsPlusNormal"/>
            </w:pPr>
            <w:r>
              <w:lastRenderedPageBreak/>
              <w:t>психология</w:t>
            </w:r>
          </w:p>
        </w:tc>
        <w:tc>
          <w:tcPr>
            <w:tcW w:w="1984" w:type="dxa"/>
          </w:tcPr>
          <w:p w:rsidR="00B41966" w:rsidRDefault="00B41966">
            <w:pPr>
              <w:pStyle w:val="ConsPlusNormal"/>
            </w:pPr>
            <w:r>
              <w:t>психология</w:t>
            </w:r>
          </w:p>
        </w:tc>
        <w:tc>
          <w:tcPr>
            <w:tcW w:w="1056" w:type="dxa"/>
          </w:tcPr>
          <w:p w:rsidR="00B41966" w:rsidRDefault="00B41966">
            <w:pPr>
              <w:pStyle w:val="ConsPlusNormal"/>
              <w:jc w:val="center"/>
            </w:pPr>
            <w:r>
              <w:t>III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w:t>
            </w:r>
            <w:r>
              <w:lastRenderedPageBreak/>
              <w:t>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013" w:type="dxa"/>
          </w:tcPr>
          <w:p w:rsidR="00B41966" w:rsidRDefault="00B41966">
            <w:pPr>
              <w:pStyle w:val="ConsPlusNormal"/>
            </w:pPr>
            <w:r>
              <w:lastRenderedPageBreak/>
              <w:t>русский язык</w:t>
            </w:r>
          </w:p>
        </w:tc>
        <w:tc>
          <w:tcPr>
            <w:tcW w:w="1984" w:type="dxa"/>
          </w:tcPr>
          <w:p w:rsidR="00B41966" w:rsidRDefault="00B41966">
            <w:pPr>
              <w:pStyle w:val="ConsPlusNormal"/>
            </w:pPr>
            <w:r>
              <w:t>русский язык</w:t>
            </w:r>
          </w:p>
        </w:tc>
        <w:tc>
          <w:tcPr>
            <w:tcW w:w="1056" w:type="dxa"/>
          </w:tcPr>
          <w:p w:rsidR="00B41966" w:rsidRDefault="00B41966">
            <w:pPr>
              <w:pStyle w:val="ConsPlusNormal"/>
              <w:jc w:val="center"/>
            </w:pPr>
            <w:r>
              <w:t>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w:t>
            </w:r>
            <w:r>
              <w:lastRenderedPageBreak/>
              <w:t>университет имени М.Т. Калашникова",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013" w:type="dxa"/>
          </w:tcPr>
          <w:p w:rsidR="00B41966" w:rsidRDefault="00B41966">
            <w:pPr>
              <w:pStyle w:val="ConsPlusNormal"/>
            </w:pPr>
            <w:r>
              <w:lastRenderedPageBreak/>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"Владивостокский государственный университет экономики и сервиса", Федеральное </w:t>
            </w:r>
            <w:r>
              <w:lastRenderedPageBreak/>
              <w:t>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013" w:type="dxa"/>
          </w:tcPr>
          <w:p w:rsidR="00B41966" w:rsidRDefault="00B41966">
            <w:pPr>
              <w:pStyle w:val="ConsPlusNormal"/>
            </w:pPr>
            <w:r>
              <w:lastRenderedPageBreak/>
              <w:t>экономика</w:t>
            </w:r>
          </w:p>
        </w:tc>
        <w:tc>
          <w:tcPr>
            <w:tcW w:w="1984" w:type="dxa"/>
          </w:tcPr>
          <w:p w:rsidR="00B41966" w:rsidRDefault="00B41966">
            <w:pPr>
              <w:pStyle w:val="ConsPlusNormal"/>
            </w:pPr>
            <w:r>
              <w:t>экономика</w:t>
            </w:r>
          </w:p>
        </w:tc>
        <w:tc>
          <w:tcPr>
            <w:tcW w:w="1056" w:type="dxa"/>
          </w:tcPr>
          <w:p w:rsidR="00B41966" w:rsidRDefault="00B41966">
            <w:pPr>
              <w:pStyle w:val="ConsPlusNormal"/>
              <w:jc w:val="center"/>
            </w:pPr>
            <w:r>
              <w:t>I</w:t>
            </w:r>
          </w:p>
        </w:tc>
      </w:tr>
      <w:tr w:rsidR="00B41966">
        <w:tc>
          <w:tcPr>
            <w:tcW w:w="547" w:type="dxa"/>
            <w:tcBorders>
              <w:top w:val="nil"/>
            </w:tcBorders>
          </w:tcPr>
          <w:p w:rsidR="00B41966" w:rsidRDefault="00B41966">
            <w:pPr>
              <w:pStyle w:val="ConsPlusNormal"/>
            </w:pPr>
          </w:p>
        </w:tc>
        <w:tc>
          <w:tcPr>
            <w:tcW w:w="2826" w:type="dxa"/>
            <w:tcBorders>
              <w:top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w:t>
            </w:r>
            <w:r>
              <w:lastRenderedPageBreak/>
              <w:t>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013" w:type="dxa"/>
          </w:tcPr>
          <w:p w:rsidR="00B41966" w:rsidRDefault="00B41966">
            <w:pPr>
              <w:pStyle w:val="ConsPlusNormal"/>
            </w:pPr>
            <w:r>
              <w:lastRenderedPageBreak/>
              <w:t>электроника</w:t>
            </w:r>
          </w:p>
        </w:tc>
        <w:tc>
          <w:tcPr>
            <w:tcW w:w="1984" w:type="dxa"/>
          </w:tcPr>
          <w:p w:rsidR="00B41966" w:rsidRDefault="00B41966">
            <w:pPr>
              <w:pStyle w:val="ConsPlusNormal"/>
            </w:pPr>
            <w:r>
              <w:t>инфокоммуникационные технологии и системы связи</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lastRenderedPageBreak/>
              <w:t>16</w:t>
            </w:r>
          </w:p>
        </w:tc>
        <w:tc>
          <w:tcPr>
            <w:tcW w:w="2826" w:type="dxa"/>
          </w:tcPr>
          <w:p w:rsidR="00B41966" w:rsidRDefault="00B41966">
            <w:pPr>
              <w:pStyle w:val="ConsPlusNormal"/>
            </w:pPr>
            <w:r>
              <w:t>Межрегиональная олимпиада школьников "Евразийская лингвистическая олимпиада"</w:t>
            </w:r>
          </w:p>
        </w:tc>
        <w:tc>
          <w:tcPr>
            <w:tcW w:w="4932" w:type="dxa"/>
          </w:tcPr>
          <w:p w:rsidR="00B41966" w:rsidRDefault="00B41966">
            <w:pPr>
              <w:pStyle w:val="ConsPlusNormal"/>
            </w:pPr>
            <w:r>
              <w:t xml:space="preserve">Федеральное государственное бюджетное образовательное учреждение высшего профессионального образования "Московский государственный лингвистический университет", Федеральное государственное бюджетное образовательное учреждение высшего профессионального образования "Иркутский государственный лингвистический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w:t>
            </w:r>
            <w:r>
              <w:lastRenderedPageBreak/>
              <w:t>профессионального образования "Сибирский федеральный университет", Федеральное государственное бюджетное образовательное учреждение высшего профессионального образования "Пермский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лингвистический университет им. Н.А. Добролюбова", Федеральное государственное бюджетное образовательное учреждение высшего профессионального образования "Пятигорский государственный лингвистический университет", Федеральное государственное бюджетное образовательное учреждение высшего профессионального образования "Челябинский государственный университет",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Федеральное государственное бюджетное образовательное учреждение высшего образования "Алтайский государственный педагогический университет"</w:t>
            </w:r>
          </w:p>
        </w:tc>
        <w:tc>
          <w:tcPr>
            <w:tcW w:w="2013" w:type="dxa"/>
          </w:tcPr>
          <w:p w:rsidR="00B41966" w:rsidRDefault="00B41966">
            <w:pPr>
              <w:pStyle w:val="ConsPlusNormal"/>
            </w:pPr>
            <w:r>
              <w:lastRenderedPageBreak/>
              <w:t>иностранный язык</w:t>
            </w:r>
          </w:p>
        </w:tc>
        <w:tc>
          <w:tcPr>
            <w:tcW w:w="1984" w:type="dxa"/>
          </w:tcPr>
          <w:p w:rsidR="00B41966" w:rsidRDefault="00B41966">
            <w:pPr>
              <w:pStyle w:val="ConsPlusNormal"/>
            </w:pPr>
            <w:r>
              <w:t>иностранный язык</w:t>
            </w:r>
          </w:p>
        </w:tc>
        <w:tc>
          <w:tcPr>
            <w:tcW w:w="1056" w:type="dxa"/>
          </w:tcPr>
          <w:p w:rsidR="00B41966" w:rsidRDefault="00B41966">
            <w:pPr>
              <w:pStyle w:val="ConsPlusNormal"/>
              <w:jc w:val="center"/>
            </w:pPr>
            <w:r>
              <w:t>II</w:t>
            </w:r>
          </w:p>
        </w:tc>
      </w:tr>
      <w:tr w:rsidR="00B41966">
        <w:tc>
          <w:tcPr>
            <w:tcW w:w="547" w:type="dxa"/>
            <w:vMerge w:val="restart"/>
          </w:tcPr>
          <w:p w:rsidR="00B41966" w:rsidRDefault="00B41966">
            <w:pPr>
              <w:pStyle w:val="ConsPlusNormal"/>
              <w:jc w:val="center"/>
            </w:pPr>
            <w:r>
              <w:lastRenderedPageBreak/>
              <w:t>17</w:t>
            </w:r>
          </w:p>
        </w:tc>
        <w:tc>
          <w:tcPr>
            <w:tcW w:w="2826" w:type="dxa"/>
            <w:vMerge w:val="restart"/>
          </w:tcPr>
          <w:p w:rsidR="00B41966" w:rsidRDefault="00B41966">
            <w:pPr>
              <w:pStyle w:val="ConsPlusNormal"/>
            </w:pPr>
            <w:r>
              <w:t xml:space="preserve">Межрегиональная олимпиада школьников им. </w:t>
            </w:r>
            <w:r>
              <w:lastRenderedPageBreak/>
              <w:t>В.Е. Татлина</w:t>
            </w:r>
          </w:p>
        </w:tc>
        <w:tc>
          <w:tcPr>
            <w:tcW w:w="4932" w:type="dxa"/>
            <w:vMerge w:val="restart"/>
          </w:tcPr>
          <w:p w:rsidR="00B41966" w:rsidRDefault="00B41966">
            <w:pPr>
              <w:pStyle w:val="ConsPlusNormal"/>
            </w:pPr>
            <w:r>
              <w:lastRenderedPageBreak/>
              <w:t xml:space="preserve">Федеральное государственное бюджетное образовательное учреждение высшего </w:t>
            </w:r>
            <w:r>
              <w:lastRenderedPageBreak/>
              <w:t>профессионального образования "Пензенский государственный университет архитектуры и строительства", Муниципальное бюджетное общеобразовательное учреждение лицей архитектуры и дизайна N 3 г. Пензы</w:t>
            </w:r>
          </w:p>
        </w:tc>
        <w:tc>
          <w:tcPr>
            <w:tcW w:w="2013" w:type="dxa"/>
          </w:tcPr>
          <w:p w:rsidR="00B41966" w:rsidRDefault="00B41966">
            <w:pPr>
              <w:pStyle w:val="ConsPlusNormal"/>
            </w:pPr>
            <w:r>
              <w:lastRenderedPageBreak/>
              <w:t>графика</w:t>
            </w:r>
          </w:p>
        </w:tc>
        <w:tc>
          <w:tcPr>
            <w:tcW w:w="1984" w:type="dxa"/>
          </w:tcPr>
          <w:p w:rsidR="00B41966" w:rsidRDefault="00B41966">
            <w:pPr>
              <w:pStyle w:val="ConsPlusNormal"/>
            </w:pPr>
            <w:r>
              <w:t>искусство</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композиция</w:t>
            </w:r>
          </w:p>
        </w:tc>
        <w:tc>
          <w:tcPr>
            <w:tcW w:w="1984" w:type="dxa"/>
          </w:tcPr>
          <w:p w:rsidR="00B41966" w:rsidRDefault="00B41966">
            <w:pPr>
              <w:pStyle w:val="ConsPlusNormal"/>
            </w:pPr>
            <w:r>
              <w:t>искусство</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рисунок</w:t>
            </w:r>
          </w:p>
        </w:tc>
        <w:tc>
          <w:tcPr>
            <w:tcW w:w="1984" w:type="dxa"/>
          </w:tcPr>
          <w:p w:rsidR="00B41966" w:rsidRDefault="00B41966">
            <w:pPr>
              <w:pStyle w:val="ConsPlusNormal"/>
            </w:pPr>
            <w:r>
              <w:t>искусство</w:t>
            </w:r>
          </w:p>
        </w:tc>
        <w:tc>
          <w:tcPr>
            <w:tcW w:w="1056" w:type="dxa"/>
          </w:tcPr>
          <w:p w:rsidR="00B41966" w:rsidRDefault="00B41966">
            <w:pPr>
              <w:pStyle w:val="ConsPlusNormal"/>
              <w:jc w:val="center"/>
            </w:pPr>
            <w:r>
              <w:t>II</w:t>
            </w:r>
          </w:p>
        </w:tc>
      </w:tr>
      <w:tr w:rsidR="00B41966">
        <w:tc>
          <w:tcPr>
            <w:tcW w:w="547" w:type="dxa"/>
            <w:vMerge w:val="restart"/>
          </w:tcPr>
          <w:p w:rsidR="00B41966" w:rsidRDefault="00B41966">
            <w:pPr>
              <w:pStyle w:val="ConsPlusNormal"/>
              <w:jc w:val="center"/>
            </w:pPr>
            <w:r>
              <w:lastRenderedPageBreak/>
              <w:t>18</w:t>
            </w:r>
          </w:p>
        </w:tc>
        <w:tc>
          <w:tcPr>
            <w:tcW w:w="2826" w:type="dxa"/>
            <w:vMerge w:val="restart"/>
          </w:tcPr>
          <w:p w:rsidR="00B41966" w:rsidRDefault="00B41966">
            <w:pPr>
              <w:pStyle w:val="ConsPlusNormal"/>
            </w:pPr>
            <w:r>
              <w:t>Межрегиональная олимпиада школьников на базе ведомственных образовательных учреждений</w:t>
            </w:r>
          </w:p>
        </w:tc>
        <w:tc>
          <w:tcPr>
            <w:tcW w:w="4932" w:type="dxa"/>
            <w:vMerge w:val="restart"/>
          </w:tcPr>
          <w:p w:rsidR="00B41966" w:rsidRDefault="00B41966">
            <w:pPr>
              <w:pStyle w:val="ConsPlusNormal"/>
            </w:pPr>
            <w: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Государственное казенное образовательное учреждение высшего профессионального образования Академия федеральной службы охраны Российской Федерации</w:t>
            </w:r>
          </w:p>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иностранный язык</w:t>
            </w:r>
          </w:p>
        </w:tc>
        <w:tc>
          <w:tcPr>
            <w:tcW w:w="1984" w:type="dxa"/>
          </w:tcPr>
          <w:p w:rsidR="00B41966" w:rsidRDefault="00B41966">
            <w:pPr>
              <w:pStyle w:val="ConsPlusNormal"/>
            </w:pPr>
            <w:r>
              <w:t>иностранный язык</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19</w:t>
            </w:r>
          </w:p>
        </w:tc>
        <w:tc>
          <w:tcPr>
            <w:tcW w:w="2826" w:type="dxa"/>
          </w:tcPr>
          <w:p w:rsidR="00B41966" w:rsidRDefault="00B41966">
            <w:pPr>
              <w:pStyle w:val="ConsPlusNormal"/>
            </w:pPr>
            <w:r>
              <w:t>Межрегиональная олимпиада школьников по математике и криптографии</w:t>
            </w:r>
          </w:p>
        </w:tc>
        <w:tc>
          <w:tcPr>
            <w:tcW w:w="4932" w:type="dxa"/>
          </w:tcPr>
          <w:p w:rsidR="00B41966" w:rsidRDefault="00B41966">
            <w:pPr>
              <w:pStyle w:val="ConsPlusNormal"/>
            </w:pPr>
            <w: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Федеральное государственное казенное научное учреждение "Академия криптографии Российской Федерации"</w:t>
            </w:r>
          </w:p>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20</w:t>
            </w:r>
          </w:p>
        </w:tc>
        <w:tc>
          <w:tcPr>
            <w:tcW w:w="2826" w:type="dxa"/>
          </w:tcPr>
          <w:p w:rsidR="00B41966" w:rsidRDefault="00B41966">
            <w:pPr>
              <w:pStyle w:val="ConsPlusNormal"/>
            </w:pPr>
            <w:r>
              <w:t>Межрегиональная отраслевая олимпиада школьников "Паруса надежды"</w:t>
            </w:r>
          </w:p>
        </w:tc>
        <w:tc>
          <w:tcPr>
            <w:tcW w:w="4932" w:type="dxa"/>
          </w:tcPr>
          <w:p w:rsidR="00B41966" w:rsidRDefault="00B41966">
            <w:pPr>
              <w:pStyle w:val="ConsPlusNormal"/>
            </w:pPr>
            <w:r>
              <w:t xml:space="preserve">Федеральное государственное бюджетное образовательное учреждение высшего профессионального образования "Уральский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"Иркутский государственный университет путей сообщения", Федеральное государственное бюджетное образовательное учреждение высшего </w:t>
            </w:r>
            <w:r>
              <w:lastRenderedPageBreak/>
              <w:t xml:space="preserve">профессионального образования "Дальневосточный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"Морской государственный университет имени адмирала Г.И. Невельского", Федеральное государственное бюджетное образовательное учреждение высшего профессионального образования "Ростовский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"Самарский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"Петербургский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"Омский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профессионального образования </w:t>
            </w:r>
            <w:r>
              <w:lastRenderedPageBreak/>
              <w:t>"Государственный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профессионального образования "Московский автомобильно-дорожный государственный технический университет", Федеральное государственное бюджетное образовательное учреждение высшего профессионального образования "Новосибирская государственная академия водного транспорта"</w:t>
            </w:r>
          </w:p>
        </w:tc>
        <w:tc>
          <w:tcPr>
            <w:tcW w:w="2013" w:type="dxa"/>
          </w:tcPr>
          <w:p w:rsidR="00B41966" w:rsidRDefault="00B41966">
            <w:pPr>
              <w:pStyle w:val="ConsPlusNormal"/>
            </w:pPr>
            <w:r>
              <w:lastRenderedPageBreak/>
              <w:t>техника и технологии</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lastRenderedPageBreak/>
              <w:t>21</w:t>
            </w:r>
          </w:p>
        </w:tc>
        <w:tc>
          <w:tcPr>
            <w:tcW w:w="2826" w:type="dxa"/>
          </w:tcPr>
          <w:p w:rsidR="00B41966" w:rsidRDefault="00B41966">
            <w:pPr>
              <w:pStyle w:val="ConsPlusNormal"/>
            </w:pPr>
            <w:r>
              <w:t>Межрегиональная химическая олимпиада школьников имени академика П.Д. Саркисова</w:t>
            </w:r>
          </w:p>
        </w:tc>
        <w:tc>
          <w:tcPr>
            <w:tcW w:w="4932" w:type="dxa"/>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w:t>
            </w:r>
          </w:p>
        </w:tc>
        <w:tc>
          <w:tcPr>
            <w:tcW w:w="2013" w:type="dxa"/>
          </w:tcPr>
          <w:p w:rsidR="00B41966" w:rsidRDefault="00B41966">
            <w:pPr>
              <w:pStyle w:val="ConsPlusNormal"/>
            </w:pPr>
            <w:r>
              <w:t>химия</w:t>
            </w:r>
          </w:p>
        </w:tc>
        <w:tc>
          <w:tcPr>
            <w:tcW w:w="1984" w:type="dxa"/>
          </w:tcPr>
          <w:p w:rsidR="00B41966" w:rsidRDefault="00B41966">
            <w:pPr>
              <w:pStyle w:val="ConsPlusNormal"/>
            </w:pPr>
            <w:r>
              <w:t>химия</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22</w:t>
            </w:r>
          </w:p>
        </w:tc>
        <w:tc>
          <w:tcPr>
            <w:tcW w:w="2826" w:type="dxa"/>
          </w:tcPr>
          <w:p w:rsidR="00B41966" w:rsidRDefault="00B41966">
            <w:pPr>
              <w:pStyle w:val="ConsPlusNormal"/>
            </w:pPr>
            <w:r>
              <w:t>Межрегиональная экономическая олимпиада школьников имени Н.Д. Кондратьева</w:t>
            </w:r>
          </w:p>
        </w:tc>
        <w:tc>
          <w:tcPr>
            <w:tcW w:w="4932" w:type="dxa"/>
          </w:tcPr>
          <w:p w:rsidR="00B41966" w:rsidRDefault="00B41966">
            <w:pPr>
              <w:pStyle w:val="ConsPlusNormal"/>
            </w:pPr>
            <w:r>
              <w:t xml:space="preserve">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бюджетное учреждение высшего профессионального образования "Финансовый университет при Правительстве Российской Федерации", Федеральное государственное автономное образовательное учреждение </w:t>
            </w:r>
            <w:r>
              <w:lastRenderedPageBreak/>
              <w:t>высшего профессионального образования "Уральский федеральный университет имени первого Президента России Б.Н. Ельцина", Федеральная служба по надзору в сфере защиты прав потребителей и благополучия человека, Фонд "Институт фондового рынка и управления", Федеральное государственное учреждение "Редакция "Российской газеты"</w:t>
            </w:r>
          </w:p>
        </w:tc>
        <w:tc>
          <w:tcPr>
            <w:tcW w:w="2013" w:type="dxa"/>
          </w:tcPr>
          <w:p w:rsidR="00B41966" w:rsidRDefault="00B41966">
            <w:pPr>
              <w:pStyle w:val="ConsPlusNormal"/>
            </w:pPr>
            <w:r>
              <w:lastRenderedPageBreak/>
              <w:t>экономика</w:t>
            </w:r>
          </w:p>
        </w:tc>
        <w:tc>
          <w:tcPr>
            <w:tcW w:w="1984" w:type="dxa"/>
          </w:tcPr>
          <w:p w:rsidR="00B41966" w:rsidRDefault="00B41966">
            <w:pPr>
              <w:pStyle w:val="ConsPlusNormal"/>
            </w:pPr>
            <w:r>
              <w:t>экономика</w:t>
            </w:r>
          </w:p>
        </w:tc>
        <w:tc>
          <w:tcPr>
            <w:tcW w:w="1056" w:type="dxa"/>
          </w:tcPr>
          <w:p w:rsidR="00B41966" w:rsidRDefault="00B41966">
            <w:pPr>
              <w:pStyle w:val="ConsPlusNormal"/>
              <w:jc w:val="center"/>
            </w:pPr>
            <w:r>
              <w:t>I</w:t>
            </w:r>
          </w:p>
        </w:tc>
      </w:tr>
      <w:tr w:rsidR="00B41966">
        <w:tc>
          <w:tcPr>
            <w:tcW w:w="547" w:type="dxa"/>
          </w:tcPr>
          <w:p w:rsidR="00B41966" w:rsidRDefault="00B41966">
            <w:pPr>
              <w:pStyle w:val="ConsPlusNormal"/>
              <w:jc w:val="center"/>
            </w:pPr>
            <w:r>
              <w:lastRenderedPageBreak/>
              <w:t>23</w:t>
            </w:r>
          </w:p>
        </w:tc>
        <w:tc>
          <w:tcPr>
            <w:tcW w:w="2826" w:type="dxa"/>
          </w:tcPr>
          <w:p w:rsidR="00B41966" w:rsidRDefault="00B41966">
            <w:pPr>
              <w:pStyle w:val="ConsPlusNormal"/>
            </w:pPr>
            <w:r>
              <w:t>Межрегиональная олимпиада Казанского (Приволжского) федерального университета</w:t>
            </w:r>
          </w:p>
        </w:tc>
        <w:tc>
          <w:tcPr>
            <w:tcW w:w="4932" w:type="dxa"/>
          </w:tcPr>
          <w:p w:rsidR="00B41966" w:rsidRDefault="00B41966">
            <w:pPr>
              <w:pStyle w:val="ConsPlusNormal"/>
            </w:pPr>
            <w: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013" w:type="dxa"/>
          </w:tcPr>
          <w:p w:rsidR="00B41966" w:rsidRDefault="00B41966">
            <w:pPr>
              <w:pStyle w:val="ConsPlusNormal"/>
            </w:pPr>
            <w:r>
              <w:t>химия</w:t>
            </w:r>
          </w:p>
        </w:tc>
        <w:tc>
          <w:tcPr>
            <w:tcW w:w="1984" w:type="dxa"/>
          </w:tcPr>
          <w:p w:rsidR="00B41966" w:rsidRDefault="00B41966">
            <w:pPr>
              <w:pStyle w:val="ConsPlusNormal"/>
            </w:pPr>
            <w:r>
              <w:t>химия</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24</w:t>
            </w:r>
          </w:p>
        </w:tc>
        <w:tc>
          <w:tcPr>
            <w:tcW w:w="2826" w:type="dxa"/>
          </w:tcPr>
          <w:p w:rsidR="00B41966" w:rsidRDefault="00B41966">
            <w:pPr>
              <w:pStyle w:val="ConsPlusNormal"/>
            </w:pPr>
            <w:r>
              <w:t>Межрегиональный экономический фестиваль школьников "Сибириада. Шаг в мечту"</w:t>
            </w:r>
          </w:p>
        </w:tc>
        <w:tc>
          <w:tcPr>
            <w:tcW w:w="4932" w:type="dxa"/>
          </w:tcPr>
          <w:p w:rsidR="00B41966" w:rsidRDefault="00B41966">
            <w:pPr>
              <w:pStyle w:val="ConsPlusNormal"/>
            </w:pPr>
            <w:r>
              <w:t xml:space="preserve">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Негосударственное образовательное учреждение высшего профессионального образования Центросоюза Российской Федерации "Сибирский Университет Потребительской Кооперации",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w:t>
            </w:r>
            <w:r>
              <w:lastRenderedPageBreak/>
              <w:t>Исполнительный комитет (учреждение) Межрегиональной ассоциации экономического взаимодействия субъектов РФ "Сибирское соглашение", Муниципальное автономное общеобразовательное учреждение "Экономический лицей"</w:t>
            </w:r>
          </w:p>
        </w:tc>
        <w:tc>
          <w:tcPr>
            <w:tcW w:w="2013" w:type="dxa"/>
          </w:tcPr>
          <w:p w:rsidR="00B41966" w:rsidRDefault="00B41966">
            <w:pPr>
              <w:pStyle w:val="ConsPlusNormal"/>
            </w:pPr>
            <w:r>
              <w:lastRenderedPageBreak/>
              <w:t>экономика</w:t>
            </w:r>
          </w:p>
        </w:tc>
        <w:tc>
          <w:tcPr>
            <w:tcW w:w="1984" w:type="dxa"/>
          </w:tcPr>
          <w:p w:rsidR="00B41966" w:rsidRDefault="00B41966">
            <w:pPr>
              <w:pStyle w:val="ConsPlusNormal"/>
            </w:pPr>
            <w:r>
              <w:t>экономика</w:t>
            </w:r>
          </w:p>
        </w:tc>
        <w:tc>
          <w:tcPr>
            <w:tcW w:w="1056" w:type="dxa"/>
          </w:tcPr>
          <w:p w:rsidR="00B41966" w:rsidRDefault="00B41966">
            <w:pPr>
              <w:pStyle w:val="ConsPlusNormal"/>
              <w:jc w:val="center"/>
            </w:pPr>
            <w:r>
              <w:t>II</w:t>
            </w:r>
          </w:p>
        </w:tc>
      </w:tr>
      <w:tr w:rsidR="00B41966">
        <w:tc>
          <w:tcPr>
            <w:tcW w:w="547" w:type="dxa"/>
            <w:vMerge w:val="restart"/>
          </w:tcPr>
          <w:p w:rsidR="00B41966" w:rsidRDefault="00B41966">
            <w:pPr>
              <w:pStyle w:val="ConsPlusNormal"/>
              <w:jc w:val="center"/>
            </w:pPr>
            <w:r>
              <w:lastRenderedPageBreak/>
              <w:t>25</w:t>
            </w:r>
          </w:p>
        </w:tc>
        <w:tc>
          <w:tcPr>
            <w:tcW w:w="2826" w:type="dxa"/>
            <w:vMerge w:val="restart"/>
          </w:tcPr>
          <w:p w:rsidR="00B41966" w:rsidRDefault="00B41966">
            <w:pPr>
              <w:pStyle w:val="ConsPlusNormal"/>
            </w:pPr>
            <w:r>
              <w:t>Многопредметная олимпиада "Юные таланты"</w:t>
            </w:r>
          </w:p>
        </w:tc>
        <w:tc>
          <w:tcPr>
            <w:tcW w:w="4932" w:type="dxa"/>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w:t>
            </w:r>
          </w:p>
        </w:tc>
        <w:tc>
          <w:tcPr>
            <w:tcW w:w="2013" w:type="dxa"/>
          </w:tcPr>
          <w:p w:rsidR="00B41966" w:rsidRDefault="00B41966">
            <w:pPr>
              <w:pStyle w:val="ConsPlusNormal"/>
            </w:pPr>
            <w:r>
              <w:t>география</w:t>
            </w:r>
          </w:p>
        </w:tc>
        <w:tc>
          <w:tcPr>
            <w:tcW w:w="1984" w:type="dxa"/>
          </w:tcPr>
          <w:p w:rsidR="00B41966" w:rsidRDefault="00B41966">
            <w:pPr>
              <w:pStyle w:val="ConsPlusNormal"/>
            </w:pPr>
            <w:r>
              <w:t>география</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 Министерство образования и науки Пермского края, Государственное бюджетное образовательное учреждение дополнительного образования детей, детско-юношеский центр "Пермский центр "Муравейник"</w:t>
            </w:r>
          </w:p>
        </w:tc>
        <w:tc>
          <w:tcPr>
            <w:tcW w:w="2013" w:type="dxa"/>
          </w:tcPr>
          <w:p w:rsidR="00B41966" w:rsidRDefault="00B41966">
            <w:pPr>
              <w:pStyle w:val="ConsPlusNormal"/>
            </w:pPr>
            <w:r>
              <w:t>геология</w:t>
            </w:r>
          </w:p>
        </w:tc>
        <w:tc>
          <w:tcPr>
            <w:tcW w:w="1984" w:type="dxa"/>
          </w:tcPr>
          <w:p w:rsidR="00B41966" w:rsidRDefault="00B41966">
            <w:pPr>
              <w:pStyle w:val="ConsPlusNormal"/>
            </w:pPr>
            <w:r>
              <w:t>геология</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tcPr>
          <w:p w:rsidR="00B41966" w:rsidRDefault="00B41966">
            <w:pPr>
              <w:pStyle w:val="ConsPlusNormal"/>
            </w:pPr>
            <w:r>
              <w:t xml:space="preserve">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 Министерство образования и науки Пермского края,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w:t>
            </w:r>
            <w:r>
              <w:lastRenderedPageBreak/>
              <w:t>исследовательский университет",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Огарева", Федеральное государственное бюджетное образовательное учреждение высшего профессионального образования "Самарский государственный университет", Федеральное государственное бюджетное образовательное учреждение высшего профессионального образования "Сибирский государственный технологический университет"</w:t>
            </w:r>
          </w:p>
        </w:tc>
        <w:tc>
          <w:tcPr>
            <w:tcW w:w="2013" w:type="dxa"/>
          </w:tcPr>
          <w:p w:rsidR="00B41966" w:rsidRDefault="00B41966">
            <w:pPr>
              <w:pStyle w:val="ConsPlusNormal"/>
            </w:pPr>
            <w:r>
              <w:lastRenderedPageBreak/>
              <w:t>химия</w:t>
            </w:r>
          </w:p>
        </w:tc>
        <w:tc>
          <w:tcPr>
            <w:tcW w:w="1984" w:type="dxa"/>
          </w:tcPr>
          <w:p w:rsidR="00B41966" w:rsidRDefault="00B41966">
            <w:pPr>
              <w:pStyle w:val="ConsPlusNormal"/>
            </w:pPr>
            <w:r>
              <w:t>химия</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lastRenderedPageBreak/>
              <w:t>26</w:t>
            </w:r>
          </w:p>
        </w:tc>
        <w:tc>
          <w:tcPr>
            <w:tcW w:w="2826" w:type="dxa"/>
          </w:tcPr>
          <w:p w:rsidR="00B41966" w:rsidRDefault="00B41966">
            <w:pPr>
              <w:pStyle w:val="ConsPlusNormal"/>
            </w:pPr>
            <w:r>
              <w:t>Многопредметная олимпиада СКФУ "45 параллель"</w:t>
            </w:r>
          </w:p>
        </w:tc>
        <w:tc>
          <w:tcPr>
            <w:tcW w:w="4932" w:type="dxa"/>
          </w:tcPr>
          <w:p w:rsidR="00B41966" w:rsidRDefault="00B41966">
            <w:pPr>
              <w:pStyle w:val="ConsPlusNormal"/>
            </w:pPr>
            <w:r>
              <w:t>Федеральное государственное автономное образовательное учреждение высшего профессионального образования "Северо-Кавказский федеральный университет"</w:t>
            </w:r>
          </w:p>
        </w:tc>
        <w:tc>
          <w:tcPr>
            <w:tcW w:w="2013" w:type="dxa"/>
          </w:tcPr>
          <w:p w:rsidR="00B41966" w:rsidRDefault="00B41966">
            <w:pPr>
              <w:pStyle w:val="ConsPlusNormal"/>
            </w:pPr>
            <w:r>
              <w:t>химия</w:t>
            </w:r>
          </w:p>
        </w:tc>
        <w:tc>
          <w:tcPr>
            <w:tcW w:w="1984" w:type="dxa"/>
          </w:tcPr>
          <w:p w:rsidR="00B41966" w:rsidRDefault="00B41966">
            <w:pPr>
              <w:pStyle w:val="ConsPlusNormal"/>
            </w:pPr>
            <w:r>
              <w:t>химия</w:t>
            </w:r>
          </w:p>
        </w:tc>
        <w:tc>
          <w:tcPr>
            <w:tcW w:w="1056" w:type="dxa"/>
          </w:tcPr>
          <w:p w:rsidR="00B41966" w:rsidRDefault="00B41966">
            <w:pPr>
              <w:pStyle w:val="ConsPlusNormal"/>
              <w:jc w:val="center"/>
            </w:pPr>
            <w:r>
              <w:t>III</w:t>
            </w:r>
          </w:p>
        </w:tc>
      </w:tr>
      <w:tr w:rsidR="00B41966">
        <w:tc>
          <w:tcPr>
            <w:tcW w:w="547" w:type="dxa"/>
            <w:vMerge w:val="restart"/>
            <w:tcBorders>
              <w:bottom w:val="nil"/>
            </w:tcBorders>
          </w:tcPr>
          <w:p w:rsidR="00B41966" w:rsidRDefault="00B41966">
            <w:pPr>
              <w:pStyle w:val="ConsPlusNormal"/>
              <w:jc w:val="center"/>
            </w:pPr>
            <w:r>
              <w:t>27</w:t>
            </w:r>
          </w:p>
        </w:tc>
        <w:tc>
          <w:tcPr>
            <w:tcW w:w="2826" w:type="dxa"/>
            <w:vMerge w:val="restart"/>
            <w:tcBorders>
              <w:bottom w:val="nil"/>
            </w:tcBorders>
          </w:tcPr>
          <w:p w:rsidR="00B41966" w:rsidRDefault="00B41966">
            <w:pPr>
              <w:pStyle w:val="ConsPlusNormal"/>
            </w:pPr>
            <w:r>
              <w:t>Многопрофильная инженерная олимпиада "Звезда"</w:t>
            </w:r>
          </w:p>
        </w:tc>
        <w:tc>
          <w:tcPr>
            <w:tcW w:w="4932" w:type="dxa"/>
            <w:vMerge w:val="restart"/>
          </w:tcPr>
          <w:p w:rsidR="00B41966" w:rsidRDefault="00B41966">
            <w:pPr>
              <w:pStyle w:val="ConsPlusNormal"/>
            </w:pPr>
            <w:r>
              <w:t xml:space="preserve">Федеральное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"Воронежский государственный университет", Государственное бюджетное образовательное учреждение высшего профессионального образования "Сургутский государственный университет Ханты-Мансийского автономного округа - Югры", Федеральное государственное бюджетное образовательное учреждение высшего профессионального образования </w:t>
            </w:r>
            <w:r>
              <w:lastRenderedPageBreak/>
              <w:t xml:space="preserve">"Курганский государственный университет", Федеральное государственное автономное образовательное учреждение высшего профессионального образования Национальный исследовательский технологический университет "МИСиС",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 Аммосова",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ДВФУ,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w:t>
            </w:r>
            <w:r>
              <w:lastRenderedPageBreak/>
              <w:t xml:space="preserve">Президента России Б.Н. Ельцина", Федеральное государственное бюджетное образовательное учреждение высшего образования "Новосибирская государственная академия водного транспорта", Федеральное государственное бюджетное образовательное учреждение высшего профессионального образования "Южно-Российский политехнический университет (НПИ) имени М.И. Платова", Федеральное государственное бюджетное образовательное учреждение высшего профессионального образования "Вятский государственный университет", Федеральное государственное бюджетное образовательное учреждение высшего профессионального образования "Дальневосточный государственный технический рыбохозяйственный университет",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Федеральное государственное бюджетное образовательное учреждение высшего профессионального образования "Омский государственный </w:t>
            </w:r>
            <w:r>
              <w:lastRenderedPageBreak/>
              <w:t xml:space="preserve">технический университет",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Федеральное государственное бюджетное образовательное учреждение высшего профессионального образования "Ростовский государственный строительный университет", Федеральное государственное бюджетное образовательное учреждение высшего профессионального образования "Санкт-Петербургский университет телекоммуникаций им. проф. М.А. Бонч-Буревича", Федеральное государственное бюджетное образовательное учреждение высшего профессионального образования "Сочинский государственный университет", 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профессионального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профессионального образования "Ярославский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w:t>
            </w:r>
            <w:r>
              <w:lastRenderedPageBreak/>
              <w:t xml:space="preserve">бюджетное образовательное учреждение высшего профессионального образования "Волгоградский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 М.Т. Калашникова", Федеральное государственное бюджетное образовательное учреждение высшего профессионального образования "Кубанский государственный технологический университет",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имени Н.Э. Баумана",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профессионального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профессионального образования "Новосибирский государственный технический университет", Федеральное государственное бюджетное образовательное </w:t>
            </w:r>
            <w:r>
              <w:lastRenderedPageBreak/>
              <w:t xml:space="preserve">учреждение высшего профессионального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профессионального образования "Тихоокеанский государственный университет", Федеральное государственное бюджетное образовательное учреждение высшего профессионального образования "Тульский государственный университет", Федеральное государственное бюджетное образовательное учреждение высшего профессионального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профессионального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бюджетное образовательное учреждение высшего профессионального образования "Самарский государственный технический университет", Федеральное государственное </w:t>
            </w:r>
            <w:r>
              <w:lastRenderedPageBreak/>
              <w:t>бюджетное образовательное учреждение высшего профессионального образования "Санкт-Петербургский лесотехнический университет имени С.М. Кирова",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Национальный исследовательский университет "Иркутский государственный технологический университет", Федеральное государственное образовательное учреждение высшего образования "Южный федеральный университет"</w:t>
            </w:r>
          </w:p>
        </w:tc>
        <w:tc>
          <w:tcPr>
            <w:tcW w:w="2013" w:type="dxa"/>
          </w:tcPr>
          <w:p w:rsidR="00B41966" w:rsidRDefault="00B41966">
            <w:pPr>
              <w:pStyle w:val="ConsPlusNormal"/>
            </w:pPr>
            <w:r>
              <w:lastRenderedPageBreak/>
              <w:t>обществознание</w:t>
            </w:r>
          </w:p>
        </w:tc>
        <w:tc>
          <w:tcPr>
            <w:tcW w:w="1984" w:type="dxa"/>
          </w:tcPr>
          <w:p w:rsidR="00B41966" w:rsidRDefault="00B41966">
            <w:pPr>
              <w:pStyle w:val="ConsPlusNormal"/>
            </w:pPr>
            <w:r>
              <w:t>обществознание</w:t>
            </w:r>
          </w:p>
        </w:tc>
        <w:tc>
          <w:tcPr>
            <w:tcW w:w="1056" w:type="dxa"/>
          </w:tcPr>
          <w:p w:rsidR="00B41966" w:rsidRDefault="00B41966">
            <w:pPr>
              <w:pStyle w:val="ConsPlusNormal"/>
              <w:jc w:val="center"/>
            </w:pPr>
            <w:r>
              <w:t>III</w:t>
            </w:r>
          </w:p>
        </w:tc>
      </w:tr>
      <w:tr w:rsidR="00B41966">
        <w:tc>
          <w:tcPr>
            <w:tcW w:w="547" w:type="dxa"/>
            <w:vMerge/>
            <w:tcBorders>
              <w:bottom w:val="nil"/>
            </w:tcBorders>
          </w:tcPr>
          <w:p w:rsidR="00B41966" w:rsidRDefault="00B41966"/>
        </w:tc>
        <w:tc>
          <w:tcPr>
            <w:tcW w:w="2826" w:type="dxa"/>
            <w:vMerge/>
            <w:tcBorders>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русский язык</w:t>
            </w:r>
          </w:p>
        </w:tc>
        <w:tc>
          <w:tcPr>
            <w:tcW w:w="1984" w:type="dxa"/>
          </w:tcPr>
          <w:p w:rsidR="00B41966" w:rsidRDefault="00B41966">
            <w:pPr>
              <w:pStyle w:val="ConsPlusNormal"/>
            </w:pPr>
            <w:r>
              <w:t>русский язык</w:t>
            </w:r>
          </w:p>
        </w:tc>
        <w:tc>
          <w:tcPr>
            <w:tcW w:w="1056" w:type="dxa"/>
          </w:tcPr>
          <w:p w:rsidR="00B41966" w:rsidRDefault="00B41966">
            <w:pPr>
              <w:pStyle w:val="ConsPlusNormal"/>
              <w:jc w:val="center"/>
            </w:pPr>
            <w:r>
              <w:t>III</w:t>
            </w:r>
          </w:p>
        </w:tc>
      </w:tr>
      <w:tr w:rsidR="00B41966">
        <w:tc>
          <w:tcPr>
            <w:tcW w:w="547" w:type="dxa"/>
            <w:vMerge/>
            <w:tcBorders>
              <w:bottom w:val="nil"/>
            </w:tcBorders>
          </w:tcPr>
          <w:p w:rsidR="00B41966" w:rsidRDefault="00B41966"/>
        </w:tc>
        <w:tc>
          <w:tcPr>
            <w:tcW w:w="2826" w:type="dxa"/>
            <w:vMerge/>
            <w:tcBorders>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естественные науки</w:t>
            </w:r>
          </w:p>
        </w:tc>
        <w:tc>
          <w:tcPr>
            <w:tcW w:w="1984" w:type="dxa"/>
          </w:tcPr>
          <w:p w:rsidR="00B41966" w:rsidRDefault="00B41966">
            <w:pPr>
              <w:pStyle w:val="ConsPlusNormal"/>
            </w:pPr>
            <w:r>
              <w:t>физика, математика</w:t>
            </w:r>
          </w:p>
        </w:tc>
        <w:tc>
          <w:tcPr>
            <w:tcW w:w="1056" w:type="dxa"/>
          </w:tcPr>
          <w:p w:rsidR="00B41966" w:rsidRDefault="00B41966">
            <w:pPr>
              <w:pStyle w:val="ConsPlusNormal"/>
              <w:jc w:val="center"/>
            </w:pPr>
            <w:r>
              <w:t>III</w:t>
            </w:r>
          </w:p>
        </w:tc>
      </w:tr>
      <w:tr w:rsidR="00B41966">
        <w:tblPrEx>
          <w:tblBorders>
            <w:insideH w:val="nil"/>
          </w:tblBorders>
        </w:tblPrEx>
        <w:tc>
          <w:tcPr>
            <w:tcW w:w="547" w:type="dxa"/>
            <w:vMerge/>
            <w:tcBorders>
              <w:bottom w:val="nil"/>
            </w:tcBorders>
          </w:tcPr>
          <w:p w:rsidR="00B41966" w:rsidRDefault="00B41966"/>
        </w:tc>
        <w:tc>
          <w:tcPr>
            <w:tcW w:w="2826" w:type="dxa"/>
            <w:vMerge/>
            <w:tcBorders>
              <w:bottom w:val="nil"/>
            </w:tcBorders>
          </w:tcPr>
          <w:p w:rsidR="00B41966" w:rsidRDefault="00B41966"/>
        </w:tc>
        <w:tc>
          <w:tcPr>
            <w:tcW w:w="4932" w:type="dxa"/>
            <w:vMerge/>
          </w:tcPr>
          <w:p w:rsidR="00B41966" w:rsidRDefault="00B41966"/>
        </w:tc>
        <w:tc>
          <w:tcPr>
            <w:tcW w:w="2013" w:type="dxa"/>
            <w:tcBorders>
              <w:bottom w:val="nil"/>
            </w:tcBorders>
          </w:tcPr>
          <w:p w:rsidR="00B41966" w:rsidRDefault="00B41966">
            <w:pPr>
              <w:pStyle w:val="ConsPlusNormal"/>
            </w:pPr>
            <w:r>
              <w:t>техника и технологии</w:t>
            </w:r>
          </w:p>
        </w:tc>
        <w:tc>
          <w:tcPr>
            <w:tcW w:w="1984" w:type="dxa"/>
            <w:tcBorders>
              <w:bottom w:val="nil"/>
            </w:tcBorders>
          </w:tcPr>
          <w:p w:rsidR="00B41966" w:rsidRDefault="00B41966">
            <w:pPr>
              <w:pStyle w:val="ConsPlusNormal"/>
            </w:pPr>
            <w:r>
              <w:t xml:space="preserve">машиностроение, технологии материалов, авиационная и ракетно-космическая техника, ядерная энергетика и технологии, </w:t>
            </w:r>
            <w:r>
              <w:lastRenderedPageBreak/>
              <w:t>техника и технологии кораблестроения и водного транспорта, электроника, радиотехника и система связи, техника и технологии наземного транспорта</w:t>
            </w:r>
          </w:p>
        </w:tc>
        <w:tc>
          <w:tcPr>
            <w:tcW w:w="1056" w:type="dxa"/>
            <w:tcBorders>
              <w:bottom w:val="nil"/>
            </w:tcBorders>
          </w:tcPr>
          <w:p w:rsidR="00B41966" w:rsidRDefault="00B41966">
            <w:pPr>
              <w:pStyle w:val="ConsPlusNormal"/>
              <w:jc w:val="center"/>
            </w:pPr>
            <w:r>
              <w:lastRenderedPageBreak/>
              <w:t>III</w:t>
            </w:r>
          </w:p>
        </w:tc>
      </w:tr>
      <w:tr w:rsidR="00B41966">
        <w:tblPrEx>
          <w:tblBorders>
            <w:insideH w:val="nil"/>
          </w:tblBorders>
        </w:tblPrEx>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vMerge/>
          </w:tcPr>
          <w:p w:rsidR="00B41966" w:rsidRDefault="00B41966"/>
        </w:tc>
        <w:tc>
          <w:tcPr>
            <w:tcW w:w="2013" w:type="dxa"/>
            <w:tcBorders>
              <w:top w:val="nil"/>
              <w:bottom w:val="nil"/>
            </w:tcBorders>
          </w:tcPr>
          <w:p w:rsidR="00B41966" w:rsidRDefault="00B41966">
            <w:pPr>
              <w:pStyle w:val="ConsPlusNormal"/>
            </w:pPr>
          </w:p>
        </w:tc>
        <w:tc>
          <w:tcPr>
            <w:tcW w:w="1984" w:type="dxa"/>
            <w:tcBorders>
              <w:top w:val="nil"/>
              <w:bottom w:val="nil"/>
            </w:tcBorders>
          </w:tcPr>
          <w:p w:rsidR="00B41966" w:rsidRDefault="00B41966">
            <w:pPr>
              <w:pStyle w:val="ConsPlusNormal"/>
            </w:pPr>
          </w:p>
        </w:tc>
        <w:tc>
          <w:tcPr>
            <w:tcW w:w="1056" w:type="dxa"/>
            <w:tcBorders>
              <w:top w:val="nil"/>
              <w:bottom w:val="nil"/>
            </w:tcBorders>
          </w:tcPr>
          <w:p w:rsidR="00B41966" w:rsidRDefault="00B41966">
            <w:pPr>
              <w:pStyle w:val="ConsPlusNormal"/>
            </w:pPr>
          </w:p>
        </w:tc>
      </w:tr>
      <w:tr w:rsidR="00B41966">
        <w:tblPrEx>
          <w:tblBorders>
            <w:insideH w:val="nil"/>
          </w:tblBorders>
        </w:tblPrEx>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vMerge/>
          </w:tcPr>
          <w:p w:rsidR="00B41966" w:rsidRDefault="00B41966"/>
        </w:tc>
        <w:tc>
          <w:tcPr>
            <w:tcW w:w="2013" w:type="dxa"/>
            <w:tcBorders>
              <w:top w:val="nil"/>
              <w:bottom w:val="nil"/>
            </w:tcBorders>
          </w:tcPr>
          <w:p w:rsidR="00B41966" w:rsidRDefault="00B41966">
            <w:pPr>
              <w:pStyle w:val="ConsPlusNormal"/>
            </w:pPr>
          </w:p>
        </w:tc>
        <w:tc>
          <w:tcPr>
            <w:tcW w:w="1984" w:type="dxa"/>
            <w:tcBorders>
              <w:top w:val="nil"/>
              <w:bottom w:val="nil"/>
            </w:tcBorders>
          </w:tcPr>
          <w:p w:rsidR="00B41966" w:rsidRDefault="00B41966">
            <w:pPr>
              <w:pStyle w:val="ConsPlusNormal"/>
            </w:pPr>
          </w:p>
        </w:tc>
        <w:tc>
          <w:tcPr>
            <w:tcW w:w="1056" w:type="dxa"/>
            <w:tcBorders>
              <w:top w:val="nil"/>
              <w:bottom w:val="nil"/>
            </w:tcBorders>
          </w:tcPr>
          <w:p w:rsidR="00B41966" w:rsidRDefault="00B41966">
            <w:pPr>
              <w:pStyle w:val="ConsPlusNormal"/>
            </w:pPr>
          </w:p>
        </w:tc>
      </w:tr>
      <w:tr w:rsidR="00B41966">
        <w:tc>
          <w:tcPr>
            <w:tcW w:w="547" w:type="dxa"/>
            <w:tcBorders>
              <w:top w:val="nil"/>
            </w:tcBorders>
          </w:tcPr>
          <w:p w:rsidR="00B41966" w:rsidRDefault="00B41966">
            <w:pPr>
              <w:pStyle w:val="ConsPlusNormal"/>
            </w:pPr>
          </w:p>
        </w:tc>
        <w:tc>
          <w:tcPr>
            <w:tcW w:w="2826" w:type="dxa"/>
            <w:tcBorders>
              <w:top w:val="nil"/>
            </w:tcBorders>
          </w:tcPr>
          <w:p w:rsidR="00B41966" w:rsidRDefault="00B41966">
            <w:pPr>
              <w:pStyle w:val="ConsPlusNormal"/>
            </w:pPr>
          </w:p>
        </w:tc>
        <w:tc>
          <w:tcPr>
            <w:tcW w:w="4932" w:type="dxa"/>
            <w:vMerge/>
          </w:tcPr>
          <w:p w:rsidR="00B41966" w:rsidRDefault="00B41966"/>
        </w:tc>
        <w:tc>
          <w:tcPr>
            <w:tcW w:w="2013" w:type="dxa"/>
            <w:tcBorders>
              <w:top w:val="nil"/>
            </w:tcBorders>
          </w:tcPr>
          <w:p w:rsidR="00B41966" w:rsidRDefault="00B41966">
            <w:pPr>
              <w:pStyle w:val="ConsPlusNormal"/>
            </w:pPr>
          </w:p>
        </w:tc>
        <w:tc>
          <w:tcPr>
            <w:tcW w:w="1984" w:type="dxa"/>
            <w:tcBorders>
              <w:top w:val="nil"/>
            </w:tcBorders>
          </w:tcPr>
          <w:p w:rsidR="00B41966" w:rsidRDefault="00B41966">
            <w:pPr>
              <w:pStyle w:val="ConsPlusNormal"/>
            </w:pPr>
          </w:p>
        </w:tc>
        <w:tc>
          <w:tcPr>
            <w:tcW w:w="1056" w:type="dxa"/>
            <w:tcBorders>
              <w:top w:val="nil"/>
            </w:tcBorders>
          </w:tcPr>
          <w:p w:rsidR="00B41966" w:rsidRDefault="00B41966">
            <w:pPr>
              <w:pStyle w:val="ConsPlusNormal"/>
            </w:pPr>
          </w:p>
        </w:tc>
      </w:tr>
      <w:tr w:rsidR="00B41966">
        <w:tc>
          <w:tcPr>
            <w:tcW w:w="547" w:type="dxa"/>
          </w:tcPr>
          <w:p w:rsidR="00B41966" w:rsidRDefault="00B41966">
            <w:pPr>
              <w:pStyle w:val="ConsPlusNormal"/>
              <w:jc w:val="center"/>
            </w:pPr>
            <w:r>
              <w:lastRenderedPageBreak/>
              <w:t>28</w:t>
            </w:r>
          </w:p>
        </w:tc>
        <w:tc>
          <w:tcPr>
            <w:tcW w:w="2826" w:type="dxa"/>
          </w:tcPr>
          <w:p w:rsidR="00B41966" w:rsidRDefault="00B41966">
            <w:pPr>
              <w:pStyle w:val="ConsPlusNormal"/>
            </w:pPr>
            <w:r>
              <w:t>Многопрофильная олимпиада "Аксиос"</w:t>
            </w:r>
          </w:p>
        </w:tc>
        <w:tc>
          <w:tcPr>
            <w:tcW w:w="4932" w:type="dxa"/>
          </w:tcPr>
          <w:p w:rsidR="00B41966" w:rsidRDefault="00B41966">
            <w:pPr>
              <w:pStyle w:val="ConsPlusNormal"/>
            </w:pPr>
            <w:r>
              <w:t>Негосударственное образовательное учреждение высшего профессионального образования "Православный Свято-Тихоновский гуманитарный университет"</w:t>
            </w:r>
          </w:p>
        </w:tc>
        <w:tc>
          <w:tcPr>
            <w:tcW w:w="2013" w:type="dxa"/>
          </w:tcPr>
          <w:p w:rsidR="00B41966" w:rsidRDefault="00B41966">
            <w:pPr>
              <w:pStyle w:val="ConsPlusNormal"/>
            </w:pPr>
            <w:r>
              <w:t>литература</w:t>
            </w:r>
          </w:p>
        </w:tc>
        <w:tc>
          <w:tcPr>
            <w:tcW w:w="1984" w:type="dxa"/>
          </w:tcPr>
          <w:p w:rsidR="00B41966" w:rsidRDefault="00B41966">
            <w:pPr>
              <w:pStyle w:val="ConsPlusNormal"/>
            </w:pPr>
            <w:r>
              <w:t>литература</w:t>
            </w:r>
          </w:p>
        </w:tc>
        <w:tc>
          <w:tcPr>
            <w:tcW w:w="1056" w:type="dxa"/>
          </w:tcPr>
          <w:p w:rsidR="00B41966" w:rsidRDefault="00B41966">
            <w:pPr>
              <w:pStyle w:val="ConsPlusNormal"/>
              <w:jc w:val="center"/>
            </w:pPr>
            <w:r>
              <w:t>III</w:t>
            </w:r>
          </w:p>
        </w:tc>
      </w:tr>
      <w:tr w:rsidR="00B41966">
        <w:tc>
          <w:tcPr>
            <w:tcW w:w="547" w:type="dxa"/>
            <w:vMerge w:val="restart"/>
            <w:tcBorders>
              <w:bottom w:val="nil"/>
            </w:tcBorders>
          </w:tcPr>
          <w:p w:rsidR="00B41966" w:rsidRDefault="00B41966">
            <w:pPr>
              <w:pStyle w:val="ConsPlusNormal"/>
              <w:jc w:val="center"/>
            </w:pPr>
            <w:r>
              <w:t>29</w:t>
            </w:r>
          </w:p>
        </w:tc>
        <w:tc>
          <w:tcPr>
            <w:tcW w:w="2826" w:type="dxa"/>
            <w:vMerge w:val="restart"/>
            <w:tcBorders>
              <w:bottom w:val="nil"/>
            </w:tcBorders>
          </w:tcPr>
          <w:p w:rsidR="00B41966" w:rsidRDefault="00B41966">
            <w:pPr>
              <w:pStyle w:val="ConsPlusNormal"/>
            </w:pPr>
            <w:r>
              <w:t>Московская олимпиада школьников</w:t>
            </w:r>
          </w:p>
        </w:tc>
        <w:tc>
          <w:tcPr>
            <w:tcW w:w="4932" w:type="dxa"/>
          </w:tcPr>
          <w:p w:rsidR="00B41966" w:rsidRDefault="00B41966">
            <w:pPr>
              <w:pStyle w:val="ConsPlusNormal"/>
            </w:pPr>
            <w: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13" w:type="dxa"/>
          </w:tcPr>
          <w:p w:rsidR="00B41966" w:rsidRDefault="00B41966">
            <w:pPr>
              <w:pStyle w:val="ConsPlusNormal"/>
            </w:pPr>
            <w:r>
              <w:t>астрономия</w:t>
            </w:r>
          </w:p>
        </w:tc>
        <w:tc>
          <w:tcPr>
            <w:tcW w:w="1984" w:type="dxa"/>
          </w:tcPr>
          <w:p w:rsidR="00B41966" w:rsidRDefault="00B41966">
            <w:pPr>
              <w:pStyle w:val="ConsPlusNormal"/>
            </w:pPr>
            <w:r>
              <w:t>астрономия</w:t>
            </w:r>
          </w:p>
        </w:tc>
        <w:tc>
          <w:tcPr>
            <w:tcW w:w="1056" w:type="dxa"/>
          </w:tcPr>
          <w:p w:rsidR="00B41966" w:rsidRDefault="00B41966">
            <w:pPr>
              <w:pStyle w:val="ConsPlusNormal"/>
              <w:jc w:val="center"/>
            </w:pPr>
            <w:r>
              <w:t>III</w:t>
            </w:r>
          </w:p>
        </w:tc>
      </w:tr>
      <w:tr w:rsidR="00B41966">
        <w:tc>
          <w:tcPr>
            <w:tcW w:w="547" w:type="dxa"/>
            <w:vMerge/>
            <w:tcBorders>
              <w:bottom w:val="nil"/>
            </w:tcBorders>
          </w:tcPr>
          <w:p w:rsidR="00B41966" w:rsidRDefault="00B41966"/>
        </w:tc>
        <w:tc>
          <w:tcPr>
            <w:tcW w:w="2826" w:type="dxa"/>
            <w:vMerge/>
            <w:tcBorders>
              <w:bottom w:val="nil"/>
            </w:tcBorders>
          </w:tcPr>
          <w:p w:rsidR="00B41966" w:rsidRDefault="00B41966"/>
        </w:tc>
        <w:tc>
          <w:tcPr>
            <w:tcW w:w="4932" w:type="dxa"/>
          </w:tcPr>
          <w:p w:rsidR="00B41966" w:rsidRDefault="00B41966">
            <w:pPr>
              <w:pStyle w:val="ConsPlusNormal"/>
            </w:pPr>
            <w:r>
              <w:t xml:space="preserve">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w:t>
            </w:r>
            <w:r>
              <w:lastRenderedPageBreak/>
              <w:t>образовательное учреждение высшего образования "Московский государственный университет имени М.В. Ломоносова"</w:t>
            </w:r>
          </w:p>
        </w:tc>
        <w:tc>
          <w:tcPr>
            <w:tcW w:w="2013" w:type="dxa"/>
          </w:tcPr>
          <w:p w:rsidR="00B41966" w:rsidRDefault="00B41966">
            <w:pPr>
              <w:pStyle w:val="ConsPlusNormal"/>
            </w:pPr>
            <w:r>
              <w:lastRenderedPageBreak/>
              <w:t>география</w:t>
            </w:r>
          </w:p>
        </w:tc>
        <w:tc>
          <w:tcPr>
            <w:tcW w:w="1984" w:type="dxa"/>
          </w:tcPr>
          <w:p w:rsidR="00B41966" w:rsidRDefault="00B41966">
            <w:pPr>
              <w:pStyle w:val="ConsPlusNormal"/>
            </w:pPr>
            <w:r>
              <w:t>география</w:t>
            </w:r>
          </w:p>
        </w:tc>
        <w:tc>
          <w:tcPr>
            <w:tcW w:w="1056" w:type="dxa"/>
          </w:tcPr>
          <w:p w:rsidR="00B41966" w:rsidRDefault="00B41966">
            <w:pPr>
              <w:pStyle w:val="ConsPlusNormal"/>
              <w:jc w:val="center"/>
            </w:pPr>
            <w:r>
              <w:t>II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tc>
        <w:tc>
          <w:tcPr>
            <w:tcW w:w="2013" w:type="dxa"/>
          </w:tcPr>
          <w:p w:rsidR="00B41966" w:rsidRDefault="00B41966">
            <w:pPr>
              <w:pStyle w:val="ConsPlusNormal"/>
            </w:pPr>
            <w:r>
              <w:t>информатика</w:t>
            </w:r>
          </w:p>
        </w:tc>
        <w:tc>
          <w:tcPr>
            <w:tcW w:w="1984" w:type="dxa"/>
          </w:tcPr>
          <w:p w:rsidR="00B41966" w:rsidRDefault="00B41966">
            <w:pPr>
              <w:pStyle w:val="ConsPlusNormal"/>
            </w:pPr>
            <w:r>
              <w:t>информатика</w:t>
            </w:r>
          </w:p>
        </w:tc>
        <w:tc>
          <w:tcPr>
            <w:tcW w:w="1056" w:type="dxa"/>
          </w:tcPr>
          <w:p w:rsidR="00B41966" w:rsidRDefault="00B41966">
            <w:pPr>
              <w:pStyle w:val="ConsPlusNormal"/>
              <w:jc w:val="center"/>
            </w:pPr>
            <w:r>
              <w:t>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13" w:type="dxa"/>
          </w:tcPr>
          <w:p w:rsidR="00B41966" w:rsidRDefault="00B41966">
            <w:pPr>
              <w:pStyle w:val="ConsPlusNormal"/>
            </w:pPr>
            <w:r>
              <w:t>история</w:t>
            </w:r>
          </w:p>
        </w:tc>
        <w:tc>
          <w:tcPr>
            <w:tcW w:w="1984" w:type="dxa"/>
          </w:tcPr>
          <w:p w:rsidR="00B41966" w:rsidRDefault="00B41966">
            <w:pPr>
              <w:pStyle w:val="ConsPlusNormal"/>
            </w:pPr>
            <w:r>
              <w:t>история</w:t>
            </w:r>
          </w:p>
        </w:tc>
        <w:tc>
          <w:tcPr>
            <w:tcW w:w="1056" w:type="dxa"/>
          </w:tcPr>
          <w:p w:rsidR="00B41966" w:rsidRDefault="00B41966">
            <w:pPr>
              <w:pStyle w:val="ConsPlusNormal"/>
              <w:jc w:val="center"/>
            </w:pPr>
            <w:r>
              <w:t>II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w:t>
            </w:r>
            <w:r>
              <w:lastRenderedPageBreak/>
              <w:t>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"Российский государственный гуманитарный университет"</w:t>
            </w:r>
          </w:p>
        </w:tc>
        <w:tc>
          <w:tcPr>
            <w:tcW w:w="2013" w:type="dxa"/>
          </w:tcPr>
          <w:p w:rsidR="00B41966" w:rsidRDefault="00B41966">
            <w:pPr>
              <w:pStyle w:val="ConsPlusNormal"/>
            </w:pPr>
            <w:r>
              <w:lastRenderedPageBreak/>
              <w:t>лингвистика</w:t>
            </w:r>
          </w:p>
        </w:tc>
        <w:tc>
          <w:tcPr>
            <w:tcW w:w="1984" w:type="dxa"/>
          </w:tcPr>
          <w:p w:rsidR="00B41966" w:rsidRDefault="00B41966">
            <w:pPr>
              <w:pStyle w:val="ConsPlusNormal"/>
            </w:pPr>
            <w:r>
              <w:t>русский язык,</w:t>
            </w:r>
          </w:p>
          <w:p w:rsidR="00B41966" w:rsidRDefault="00B41966">
            <w:pPr>
              <w:pStyle w:val="ConsPlusNormal"/>
            </w:pPr>
            <w:r>
              <w:t>иностранный язык,</w:t>
            </w:r>
          </w:p>
          <w:p w:rsidR="00B41966" w:rsidRDefault="00B41966">
            <w:pPr>
              <w:pStyle w:val="ConsPlusNormal"/>
            </w:pPr>
            <w:r>
              <w:t>математика</w:t>
            </w:r>
          </w:p>
        </w:tc>
        <w:tc>
          <w:tcPr>
            <w:tcW w:w="1056" w:type="dxa"/>
          </w:tcPr>
          <w:p w:rsidR="00B41966" w:rsidRDefault="00B41966">
            <w:pPr>
              <w:pStyle w:val="ConsPlusNormal"/>
              <w:jc w:val="center"/>
            </w:pPr>
            <w:r>
              <w:t>II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w:t>
            </w:r>
          </w:p>
        </w:tc>
      </w:tr>
      <w:tr w:rsidR="00B41966">
        <w:tc>
          <w:tcPr>
            <w:tcW w:w="547" w:type="dxa"/>
            <w:vMerge w:val="restart"/>
            <w:tcBorders>
              <w:top w:val="nil"/>
              <w:bottom w:val="nil"/>
            </w:tcBorders>
          </w:tcPr>
          <w:p w:rsidR="00B41966" w:rsidRDefault="00B41966">
            <w:pPr>
              <w:pStyle w:val="ConsPlusNormal"/>
            </w:pPr>
          </w:p>
        </w:tc>
        <w:tc>
          <w:tcPr>
            <w:tcW w:w="2826" w:type="dxa"/>
            <w:vMerge w:val="restart"/>
            <w:tcBorders>
              <w:top w:val="nil"/>
              <w:bottom w:val="nil"/>
            </w:tcBorders>
          </w:tcPr>
          <w:p w:rsidR="00B41966" w:rsidRDefault="00B41966">
            <w:pPr>
              <w:pStyle w:val="ConsPlusNormal"/>
            </w:pPr>
          </w:p>
        </w:tc>
        <w:tc>
          <w:tcPr>
            <w:tcW w:w="4932" w:type="dxa"/>
            <w:vMerge w:val="restart"/>
          </w:tcPr>
          <w:p w:rsidR="00B41966" w:rsidRDefault="00B41966">
            <w:pPr>
              <w:pStyle w:val="ConsPlusNormal"/>
            </w:pPr>
            <w: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13" w:type="dxa"/>
          </w:tcPr>
          <w:p w:rsidR="00B41966" w:rsidRDefault="00B41966">
            <w:pPr>
              <w:pStyle w:val="ConsPlusNormal"/>
            </w:pPr>
            <w:r>
              <w:t>обществознание</w:t>
            </w:r>
          </w:p>
        </w:tc>
        <w:tc>
          <w:tcPr>
            <w:tcW w:w="1984" w:type="dxa"/>
          </w:tcPr>
          <w:p w:rsidR="00B41966" w:rsidRDefault="00B41966">
            <w:pPr>
              <w:pStyle w:val="ConsPlusNormal"/>
            </w:pPr>
            <w:r>
              <w:t>обществознание</w:t>
            </w:r>
          </w:p>
        </w:tc>
        <w:tc>
          <w:tcPr>
            <w:tcW w:w="1056" w:type="dxa"/>
          </w:tcPr>
          <w:p w:rsidR="00B41966" w:rsidRDefault="00B41966">
            <w:pPr>
              <w:pStyle w:val="ConsPlusNormal"/>
              <w:jc w:val="center"/>
            </w:pPr>
            <w:r>
              <w:t>II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филология</w:t>
            </w:r>
          </w:p>
        </w:tc>
        <w:tc>
          <w:tcPr>
            <w:tcW w:w="1984" w:type="dxa"/>
          </w:tcPr>
          <w:p w:rsidR="00B41966" w:rsidRDefault="00B41966">
            <w:pPr>
              <w:pStyle w:val="ConsPlusNormal"/>
            </w:pPr>
            <w:r>
              <w:t>русский язык, литература</w:t>
            </w:r>
          </w:p>
        </w:tc>
        <w:tc>
          <w:tcPr>
            <w:tcW w:w="1056" w:type="dxa"/>
          </w:tcPr>
          <w:p w:rsidR="00B41966" w:rsidRDefault="00B41966">
            <w:pPr>
              <w:pStyle w:val="ConsPlusNormal"/>
              <w:jc w:val="center"/>
            </w:pPr>
            <w:r>
              <w:t>III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химия</w:t>
            </w:r>
          </w:p>
        </w:tc>
        <w:tc>
          <w:tcPr>
            <w:tcW w:w="1984" w:type="dxa"/>
          </w:tcPr>
          <w:p w:rsidR="00B41966" w:rsidRDefault="00B41966">
            <w:pPr>
              <w:pStyle w:val="ConsPlusNormal"/>
            </w:pPr>
            <w:r>
              <w:t>химия</w:t>
            </w:r>
          </w:p>
        </w:tc>
        <w:tc>
          <w:tcPr>
            <w:tcW w:w="1056" w:type="dxa"/>
          </w:tcPr>
          <w:p w:rsidR="00B41966" w:rsidRDefault="00B41966">
            <w:pPr>
              <w:pStyle w:val="ConsPlusNormal"/>
              <w:jc w:val="center"/>
            </w:pPr>
            <w:r>
              <w:t>II</w:t>
            </w:r>
          </w:p>
        </w:tc>
      </w:tr>
      <w:tr w:rsidR="00B41966">
        <w:tc>
          <w:tcPr>
            <w:tcW w:w="547" w:type="dxa"/>
            <w:tcBorders>
              <w:top w:val="nil"/>
            </w:tcBorders>
          </w:tcPr>
          <w:p w:rsidR="00B41966" w:rsidRDefault="00B41966">
            <w:pPr>
              <w:pStyle w:val="ConsPlusNormal"/>
            </w:pPr>
          </w:p>
        </w:tc>
        <w:tc>
          <w:tcPr>
            <w:tcW w:w="2826" w:type="dxa"/>
            <w:tcBorders>
              <w:top w:val="nil"/>
            </w:tcBorders>
          </w:tcPr>
          <w:p w:rsidR="00B41966" w:rsidRDefault="00B41966">
            <w:pPr>
              <w:pStyle w:val="ConsPlusNormal"/>
            </w:pPr>
          </w:p>
        </w:tc>
        <w:tc>
          <w:tcPr>
            <w:tcW w:w="4932" w:type="dxa"/>
          </w:tcPr>
          <w:p w:rsidR="00B41966" w:rsidRDefault="00B41966">
            <w:pPr>
              <w:pStyle w:val="ConsPlusNormal"/>
            </w:pPr>
            <w:r>
              <w:t xml:space="preserve">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w:t>
            </w:r>
            <w:r>
              <w:lastRenderedPageBreak/>
              <w:t>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tc>
        <w:tc>
          <w:tcPr>
            <w:tcW w:w="2013" w:type="dxa"/>
          </w:tcPr>
          <w:p w:rsidR="00B41966" w:rsidRDefault="00B41966">
            <w:pPr>
              <w:pStyle w:val="ConsPlusNormal"/>
            </w:pPr>
            <w:r>
              <w:lastRenderedPageBreak/>
              <w:t>экономика</w:t>
            </w:r>
          </w:p>
        </w:tc>
        <w:tc>
          <w:tcPr>
            <w:tcW w:w="1984" w:type="dxa"/>
          </w:tcPr>
          <w:p w:rsidR="00B41966" w:rsidRDefault="00B41966">
            <w:pPr>
              <w:pStyle w:val="ConsPlusNormal"/>
            </w:pPr>
            <w:r>
              <w:t>экономика</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lastRenderedPageBreak/>
              <w:t>30</w:t>
            </w:r>
          </w:p>
        </w:tc>
        <w:tc>
          <w:tcPr>
            <w:tcW w:w="2826" w:type="dxa"/>
          </w:tcPr>
          <w:p w:rsidR="00B41966" w:rsidRDefault="00B41966">
            <w:pPr>
              <w:pStyle w:val="ConsPlusNormal"/>
            </w:pPr>
            <w:r>
              <w:t>Общероссийская олимпиада школьников "Основы православной культуры"</w:t>
            </w:r>
          </w:p>
        </w:tc>
        <w:tc>
          <w:tcPr>
            <w:tcW w:w="4932" w:type="dxa"/>
          </w:tcPr>
          <w:p w:rsidR="00B41966" w:rsidRDefault="00B41966">
            <w:pPr>
              <w:pStyle w:val="ConsPlusNormal"/>
            </w:pPr>
            <w:r>
              <w:t>Негосударственное образовательное учреждение высшего профессионального образования "Православный Свято-Тихоновский гуманитарный университет"</w:t>
            </w:r>
          </w:p>
        </w:tc>
        <w:tc>
          <w:tcPr>
            <w:tcW w:w="2013" w:type="dxa"/>
          </w:tcPr>
          <w:p w:rsidR="00B41966" w:rsidRDefault="00B41966">
            <w:pPr>
              <w:pStyle w:val="ConsPlusNormal"/>
            </w:pPr>
            <w:r>
              <w:t>основы православной культуры</w:t>
            </w:r>
          </w:p>
        </w:tc>
        <w:tc>
          <w:tcPr>
            <w:tcW w:w="1984" w:type="dxa"/>
          </w:tcPr>
          <w:p w:rsidR="00B41966" w:rsidRDefault="00B41966">
            <w:pPr>
              <w:pStyle w:val="ConsPlusNormal"/>
            </w:pPr>
            <w:r>
              <w:t>теология</w:t>
            </w:r>
          </w:p>
        </w:tc>
        <w:tc>
          <w:tcPr>
            <w:tcW w:w="1056" w:type="dxa"/>
          </w:tcPr>
          <w:p w:rsidR="00B41966" w:rsidRDefault="00B41966">
            <w:pPr>
              <w:pStyle w:val="ConsPlusNormal"/>
              <w:jc w:val="center"/>
            </w:pPr>
            <w:r>
              <w:t>II</w:t>
            </w:r>
          </w:p>
        </w:tc>
      </w:tr>
      <w:tr w:rsidR="00B41966">
        <w:tc>
          <w:tcPr>
            <w:tcW w:w="547" w:type="dxa"/>
            <w:tcBorders>
              <w:bottom w:val="nil"/>
            </w:tcBorders>
          </w:tcPr>
          <w:p w:rsidR="00B41966" w:rsidRDefault="00B41966">
            <w:pPr>
              <w:pStyle w:val="ConsPlusNormal"/>
              <w:jc w:val="center"/>
            </w:pPr>
            <w:r>
              <w:t>31</w:t>
            </w:r>
          </w:p>
        </w:tc>
        <w:tc>
          <w:tcPr>
            <w:tcW w:w="2826" w:type="dxa"/>
            <w:tcBorders>
              <w:bottom w:val="nil"/>
            </w:tcBorders>
          </w:tcPr>
          <w:p w:rsidR="00B41966" w:rsidRDefault="00B41966">
            <w:pPr>
              <w:pStyle w:val="ConsPlusNormal"/>
            </w:pPr>
            <w:r>
              <w:t>Объединенная межвузовская математическая олимпиада школьников</w:t>
            </w:r>
          </w:p>
        </w:tc>
        <w:tc>
          <w:tcPr>
            <w:tcW w:w="4932" w:type="dxa"/>
            <w:vMerge w:val="restart"/>
          </w:tcPr>
          <w:p w:rsidR="00B41966" w:rsidRDefault="00B41966">
            <w:pPr>
              <w:pStyle w:val="ConsPlusNormal"/>
            </w:pPr>
            <w:r>
              <w:t xml:space="preserve">Департамент образования города Москвы, Комитет по науке и высшей школе, Государственное бюджетное образовательное учреждение города Москвы центр педагогического мастерства, 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 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Федеральное государственное бюджетное образовательное учреждение высшего профессионального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профессионального образования "Московский педагогический </w:t>
            </w:r>
            <w:r>
              <w:lastRenderedPageBreak/>
              <w:t xml:space="preserve">государственный университет", Федеральное государственное бюджетное образовательное учреждение высшего профессионального образования "МАТИ - Российский государственный технологический университет имени К.Э. Циолковского", 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радиотехники, электроники и автоматики",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профессионального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w:t>
            </w:r>
            <w:r>
              <w:lastRenderedPageBreak/>
              <w:t xml:space="preserve">Федеральное государственное бюджетное образовательное учреждение высшего профессионального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Государственное бюджетное образовательное учреждение высшего образования Московской области "Международный университет природы, общества и человека "Дубна",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гражданской авиации" (МГТУ ГА), Федеральное государственное автономное образовательное учреждение высшего профессионального образования "Национальный исследовательский технологический университет "МИСиС", </w:t>
            </w:r>
            <w:r>
              <w:lastRenderedPageBreak/>
              <w:t xml:space="preserve">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профессионального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Федеральное государственное автономное образовательное учреждение высшего профессионального образования </w:t>
            </w:r>
            <w:r>
              <w:lastRenderedPageBreak/>
              <w:t>"Дальневосточный федеральный университет", Федеральное бюджетное образовательное учреждение высшего профессионального образования "Воронежский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архитектурно-строительный университет", Федеральный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2013" w:type="dxa"/>
            <w:tcBorders>
              <w:bottom w:val="nil"/>
            </w:tcBorders>
          </w:tcPr>
          <w:p w:rsidR="00B41966" w:rsidRDefault="00B41966">
            <w:pPr>
              <w:pStyle w:val="ConsPlusNormal"/>
            </w:pPr>
            <w:r>
              <w:lastRenderedPageBreak/>
              <w:t>математика</w:t>
            </w:r>
          </w:p>
        </w:tc>
        <w:tc>
          <w:tcPr>
            <w:tcW w:w="1984" w:type="dxa"/>
            <w:tcBorders>
              <w:bottom w:val="nil"/>
            </w:tcBorders>
          </w:tcPr>
          <w:p w:rsidR="00B41966" w:rsidRDefault="00B41966">
            <w:pPr>
              <w:pStyle w:val="ConsPlusNormal"/>
            </w:pPr>
            <w:r>
              <w:t>математика</w:t>
            </w:r>
          </w:p>
        </w:tc>
        <w:tc>
          <w:tcPr>
            <w:tcW w:w="1056" w:type="dxa"/>
            <w:tcBorders>
              <w:bottom w:val="nil"/>
            </w:tcBorders>
          </w:tcPr>
          <w:p w:rsidR="00B41966" w:rsidRDefault="00B41966">
            <w:pPr>
              <w:pStyle w:val="ConsPlusNormal"/>
              <w:jc w:val="center"/>
            </w:pPr>
            <w:r>
              <w:t>II</w:t>
            </w:r>
          </w:p>
        </w:tc>
      </w:tr>
      <w:tr w:rsidR="00B41966">
        <w:tblPrEx>
          <w:tblBorders>
            <w:insideH w:val="nil"/>
          </w:tblBorders>
        </w:tblPrEx>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vMerge/>
          </w:tcPr>
          <w:p w:rsidR="00B41966" w:rsidRDefault="00B41966"/>
        </w:tc>
        <w:tc>
          <w:tcPr>
            <w:tcW w:w="2013" w:type="dxa"/>
            <w:tcBorders>
              <w:top w:val="nil"/>
              <w:bottom w:val="nil"/>
            </w:tcBorders>
          </w:tcPr>
          <w:p w:rsidR="00B41966" w:rsidRDefault="00B41966">
            <w:pPr>
              <w:pStyle w:val="ConsPlusNormal"/>
            </w:pPr>
          </w:p>
        </w:tc>
        <w:tc>
          <w:tcPr>
            <w:tcW w:w="1984" w:type="dxa"/>
            <w:tcBorders>
              <w:top w:val="nil"/>
              <w:bottom w:val="nil"/>
            </w:tcBorders>
          </w:tcPr>
          <w:p w:rsidR="00B41966" w:rsidRDefault="00B41966">
            <w:pPr>
              <w:pStyle w:val="ConsPlusNormal"/>
            </w:pPr>
          </w:p>
        </w:tc>
        <w:tc>
          <w:tcPr>
            <w:tcW w:w="1056" w:type="dxa"/>
            <w:tcBorders>
              <w:top w:val="nil"/>
              <w:bottom w:val="nil"/>
            </w:tcBorders>
          </w:tcPr>
          <w:p w:rsidR="00B41966" w:rsidRDefault="00B41966">
            <w:pPr>
              <w:pStyle w:val="ConsPlusNormal"/>
            </w:pPr>
          </w:p>
        </w:tc>
      </w:tr>
      <w:tr w:rsidR="00B41966">
        <w:tc>
          <w:tcPr>
            <w:tcW w:w="547" w:type="dxa"/>
            <w:tcBorders>
              <w:top w:val="nil"/>
            </w:tcBorders>
          </w:tcPr>
          <w:p w:rsidR="00B41966" w:rsidRDefault="00B41966">
            <w:pPr>
              <w:pStyle w:val="ConsPlusNormal"/>
            </w:pPr>
          </w:p>
        </w:tc>
        <w:tc>
          <w:tcPr>
            <w:tcW w:w="2826" w:type="dxa"/>
            <w:tcBorders>
              <w:top w:val="nil"/>
            </w:tcBorders>
          </w:tcPr>
          <w:p w:rsidR="00B41966" w:rsidRDefault="00B41966">
            <w:pPr>
              <w:pStyle w:val="ConsPlusNormal"/>
            </w:pPr>
          </w:p>
        </w:tc>
        <w:tc>
          <w:tcPr>
            <w:tcW w:w="4932" w:type="dxa"/>
            <w:vMerge/>
          </w:tcPr>
          <w:p w:rsidR="00B41966" w:rsidRDefault="00B41966"/>
        </w:tc>
        <w:tc>
          <w:tcPr>
            <w:tcW w:w="2013" w:type="dxa"/>
            <w:tcBorders>
              <w:top w:val="nil"/>
            </w:tcBorders>
          </w:tcPr>
          <w:p w:rsidR="00B41966" w:rsidRDefault="00B41966">
            <w:pPr>
              <w:pStyle w:val="ConsPlusNormal"/>
            </w:pPr>
          </w:p>
        </w:tc>
        <w:tc>
          <w:tcPr>
            <w:tcW w:w="1984" w:type="dxa"/>
            <w:tcBorders>
              <w:top w:val="nil"/>
            </w:tcBorders>
          </w:tcPr>
          <w:p w:rsidR="00B41966" w:rsidRDefault="00B41966">
            <w:pPr>
              <w:pStyle w:val="ConsPlusNormal"/>
            </w:pPr>
          </w:p>
        </w:tc>
        <w:tc>
          <w:tcPr>
            <w:tcW w:w="1056" w:type="dxa"/>
            <w:tcBorders>
              <w:top w:val="nil"/>
            </w:tcBorders>
          </w:tcPr>
          <w:p w:rsidR="00B41966" w:rsidRDefault="00B41966">
            <w:pPr>
              <w:pStyle w:val="ConsPlusNormal"/>
            </w:pPr>
          </w:p>
        </w:tc>
      </w:tr>
      <w:tr w:rsidR="00B41966">
        <w:tc>
          <w:tcPr>
            <w:tcW w:w="547" w:type="dxa"/>
          </w:tcPr>
          <w:p w:rsidR="00B41966" w:rsidRDefault="00B41966">
            <w:pPr>
              <w:pStyle w:val="ConsPlusNormal"/>
              <w:jc w:val="center"/>
            </w:pPr>
            <w:r>
              <w:lastRenderedPageBreak/>
              <w:t>32</w:t>
            </w:r>
          </w:p>
        </w:tc>
        <w:tc>
          <w:tcPr>
            <w:tcW w:w="2826" w:type="dxa"/>
          </w:tcPr>
          <w:p w:rsidR="00B41966" w:rsidRDefault="00B41966">
            <w:pPr>
              <w:pStyle w:val="ConsPlusNormal"/>
            </w:pPr>
            <w:r>
              <w:t>Объединенная международная математическая олимпиада "Формула Единства"/"Третье тысячелетие"</w:t>
            </w:r>
          </w:p>
        </w:tc>
        <w:tc>
          <w:tcPr>
            <w:tcW w:w="4932" w:type="dxa"/>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Международный благотворительный фонд поддержки математики имени Леонарда Эйлера "Фонд Эйлера"</w:t>
            </w:r>
          </w:p>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III</w:t>
            </w:r>
          </w:p>
        </w:tc>
      </w:tr>
      <w:tr w:rsidR="00B41966">
        <w:tc>
          <w:tcPr>
            <w:tcW w:w="547" w:type="dxa"/>
            <w:vMerge w:val="restart"/>
          </w:tcPr>
          <w:p w:rsidR="00B41966" w:rsidRDefault="00B41966">
            <w:pPr>
              <w:pStyle w:val="ConsPlusNormal"/>
              <w:jc w:val="center"/>
            </w:pPr>
            <w:r>
              <w:t>33</w:t>
            </w:r>
          </w:p>
        </w:tc>
        <w:tc>
          <w:tcPr>
            <w:tcW w:w="2826" w:type="dxa"/>
            <w:vMerge w:val="restart"/>
          </w:tcPr>
          <w:p w:rsidR="00B41966" w:rsidRDefault="00B41966">
            <w:pPr>
              <w:pStyle w:val="ConsPlusNormal"/>
            </w:pPr>
            <w:r>
              <w:t>Олимпиада Курчатов</w:t>
            </w:r>
          </w:p>
        </w:tc>
        <w:tc>
          <w:tcPr>
            <w:tcW w:w="4932" w:type="dxa"/>
            <w:vMerge w:val="restart"/>
          </w:tcPr>
          <w:p w:rsidR="00B41966" w:rsidRDefault="00B41966">
            <w:pPr>
              <w:pStyle w:val="ConsPlusNormal"/>
            </w:pPr>
            <w:r>
              <w:t xml:space="preserve">Департамент образования города Москвы,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 Федеральное государственное бюджетное учреждение "Национальный исследовательский центр "Курчатовский институт", Автономная некоммерческая организация дополнительного образования "Национальный Центр непрерывного естественно-научного образования", Федеральное </w:t>
            </w:r>
            <w:r>
              <w:lastRenderedPageBreak/>
              <w:t>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w:t>
            </w:r>
          </w:p>
        </w:tc>
        <w:tc>
          <w:tcPr>
            <w:tcW w:w="2013" w:type="dxa"/>
          </w:tcPr>
          <w:p w:rsidR="00B41966" w:rsidRDefault="00B41966">
            <w:pPr>
              <w:pStyle w:val="ConsPlusNormal"/>
            </w:pPr>
            <w:r>
              <w:lastRenderedPageBreak/>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lastRenderedPageBreak/>
              <w:t>34</w:t>
            </w:r>
          </w:p>
        </w:tc>
        <w:tc>
          <w:tcPr>
            <w:tcW w:w="2826" w:type="dxa"/>
          </w:tcPr>
          <w:p w:rsidR="00B41966" w:rsidRDefault="00B41966">
            <w:pPr>
              <w:pStyle w:val="ConsPlusNormal"/>
            </w:pPr>
            <w:r>
              <w:t>Олимпиада МГИМО МИД России для школьников</w:t>
            </w:r>
          </w:p>
        </w:tc>
        <w:tc>
          <w:tcPr>
            <w:tcW w:w="4932" w:type="dxa"/>
          </w:tcPr>
          <w:p w:rsidR="00B41966" w:rsidRDefault="00B41966">
            <w:pPr>
              <w:pStyle w:val="ConsPlusNormal"/>
            </w:pPr>
            <w: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Федеральное государственное бюджетное учреждение "Редакция "Российской газеты"</w:t>
            </w:r>
          </w:p>
        </w:tc>
        <w:tc>
          <w:tcPr>
            <w:tcW w:w="2013" w:type="dxa"/>
          </w:tcPr>
          <w:p w:rsidR="00B41966" w:rsidRDefault="00B41966">
            <w:pPr>
              <w:pStyle w:val="ConsPlusNormal"/>
            </w:pPr>
            <w:r>
              <w:t>гуманитарные и социальные науки</w:t>
            </w:r>
          </w:p>
        </w:tc>
        <w:tc>
          <w:tcPr>
            <w:tcW w:w="1984" w:type="dxa"/>
          </w:tcPr>
          <w:p w:rsidR="00B41966" w:rsidRDefault="00B41966">
            <w:pPr>
              <w:pStyle w:val="ConsPlusNormal"/>
            </w:pPr>
            <w:r>
              <w:t>история, обществознание</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35</w:t>
            </w:r>
          </w:p>
        </w:tc>
        <w:tc>
          <w:tcPr>
            <w:tcW w:w="2826" w:type="dxa"/>
          </w:tcPr>
          <w:p w:rsidR="00B41966" w:rsidRDefault="00B41966">
            <w:pPr>
              <w:pStyle w:val="ConsPlusNormal"/>
            </w:pPr>
            <w:r>
              <w:t>Олимпиада по дискретной математике и теоретической информатике</w:t>
            </w:r>
          </w:p>
        </w:tc>
        <w:tc>
          <w:tcPr>
            <w:tcW w:w="4932" w:type="dxa"/>
          </w:tcPr>
          <w:p w:rsidR="00B41966" w:rsidRDefault="00B41966">
            <w:pPr>
              <w:pStyle w:val="ConsPlusNormal"/>
            </w:pPr>
            <w: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Огарева", Федеральное государственное бюджетное образовательное учреждение высшего образования "Тверской государственный университет"</w:t>
            </w:r>
          </w:p>
        </w:tc>
        <w:tc>
          <w:tcPr>
            <w:tcW w:w="2013" w:type="dxa"/>
          </w:tcPr>
          <w:p w:rsidR="00B41966" w:rsidRDefault="00B41966">
            <w:pPr>
              <w:pStyle w:val="ConsPlusNormal"/>
            </w:pPr>
            <w:r>
              <w:t>информатика</w:t>
            </w:r>
          </w:p>
        </w:tc>
        <w:tc>
          <w:tcPr>
            <w:tcW w:w="1984" w:type="dxa"/>
          </w:tcPr>
          <w:p w:rsidR="00B41966" w:rsidRDefault="00B41966">
            <w:pPr>
              <w:pStyle w:val="ConsPlusNormal"/>
            </w:pPr>
            <w:r>
              <w:t>информатика</w:t>
            </w:r>
          </w:p>
        </w:tc>
        <w:tc>
          <w:tcPr>
            <w:tcW w:w="1056" w:type="dxa"/>
          </w:tcPr>
          <w:p w:rsidR="00B41966" w:rsidRDefault="00B41966">
            <w:pPr>
              <w:pStyle w:val="ConsPlusNormal"/>
              <w:jc w:val="center"/>
            </w:pPr>
            <w:r>
              <w:t>III</w:t>
            </w:r>
          </w:p>
        </w:tc>
      </w:tr>
      <w:tr w:rsidR="00B41966">
        <w:tc>
          <w:tcPr>
            <w:tcW w:w="547" w:type="dxa"/>
            <w:vMerge w:val="restart"/>
          </w:tcPr>
          <w:p w:rsidR="00B41966" w:rsidRDefault="00B41966">
            <w:pPr>
              <w:pStyle w:val="ConsPlusNormal"/>
              <w:jc w:val="center"/>
            </w:pPr>
            <w:r>
              <w:t>36</w:t>
            </w:r>
          </w:p>
        </w:tc>
        <w:tc>
          <w:tcPr>
            <w:tcW w:w="2826" w:type="dxa"/>
            <w:vMerge w:val="restart"/>
          </w:tcPr>
          <w:p w:rsidR="00B41966" w:rsidRDefault="00B41966">
            <w:pPr>
              <w:pStyle w:val="ConsPlusNormal"/>
            </w:pPr>
            <w:r>
              <w:t>Олимпиада по комплексу предметов "Культура и искусство"</w:t>
            </w:r>
          </w:p>
        </w:tc>
        <w:tc>
          <w:tcPr>
            <w:tcW w:w="4932" w:type="dxa"/>
            <w:vMerge w:val="restart"/>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"Санкт-</w:t>
            </w:r>
            <w:r>
              <w:lastRenderedPageBreak/>
              <w:t>Петербургский государственный университет технологии и дизайна"</w:t>
            </w:r>
          </w:p>
        </w:tc>
        <w:tc>
          <w:tcPr>
            <w:tcW w:w="2013" w:type="dxa"/>
          </w:tcPr>
          <w:p w:rsidR="00B41966" w:rsidRDefault="00B41966">
            <w:pPr>
              <w:pStyle w:val="ConsPlusNormal"/>
            </w:pPr>
            <w:r>
              <w:lastRenderedPageBreak/>
              <w:t xml:space="preserve">академический рисунок, живопись, композиция, </w:t>
            </w:r>
            <w:r>
              <w:lastRenderedPageBreak/>
              <w:t>история искусства и культуры</w:t>
            </w:r>
          </w:p>
        </w:tc>
        <w:tc>
          <w:tcPr>
            <w:tcW w:w="1984" w:type="dxa"/>
          </w:tcPr>
          <w:p w:rsidR="00B41966" w:rsidRDefault="00B41966">
            <w:pPr>
              <w:pStyle w:val="ConsPlusNormal"/>
            </w:pPr>
            <w:r>
              <w:lastRenderedPageBreak/>
              <w:t>искусство</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технический рисунок и декоративная композиция</w:t>
            </w:r>
          </w:p>
        </w:tc>
        <w:tc>
          <w:tcPr>
            <w:tcW w:w="1984" w:type="dxa"/>
          </w:tcPr>
          <w:p w:rsidR="00B41966" w:rsidRDefault="00B41966">
            <w:pPr>
              <w:pStyle w:val="ConsPlusNormal"/>
            </w:pPr>
            <w:r>
              <w:t>искусство</w:t>
            </w:r>
          </w:p>
        </w:tc>
        <w:tc>
          <w:tcPr>
            <w:tcW w:w="1056" w:type="dxa"/>
          </w:tcPr>
          <w:p w:rsidR="00B41966" w:rsidRDefault="00B41966">
            <w:pPr>
              <w:pStyle w:val="ConsPlusNormal"/>
              <w:jc w:val="center"/>
            </w:pPr>
            <w:r>
              <w:t>I</w:t>
            </w:r>
          </w:p>
        </w:tc>
      </w:tr>
      <w:tr w:rsidR="00B41966">
        <w:tc>
          <w:tcPr>
            <w:tcW w:w="547" w:type="dxa"/>
            <w:vMerge w:val="restart"/>
          </w:tcPr>
          <w:p w:rsidR="00B41966" w:rsidRDefault="00B41966">
            <w:pPr>
              <w:pStyle w:val="ConsPlusNormal"/>
              <w:jc w:val="center"/>
            </w:pPr>
            <w:r>
              <w:t>37</w:t>
            </w:r>
          </w:p>
        </w:tc>
        <w:tc>
          <w:tcPr>
            <w:tcW w:w="2826" w:type="dxa"/>
            <w:vMerge w:val="restart"/>
          </w:tcPr>
          <w:p w:rsidR="00B41966" w:rsidRDefault="00B41966">
            <w:pPr>
              <w:pStyle w:val="ConsPlusNormal"/>
            </w:pPr>
            <w:r>
              <w:t>Олимпиада Российской академии народного хозяйства и государственной службы при Президенте Российской Федерации</w:t>
            </w:r>
          </w:p>
        </w:tc>
        <w:tc>
          <w:tcPr>
            <w:tcW w:w="4932" w:type="dxa"/>
            <w:vMerge w:val="restart"/>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2013" w:type="dxa"/>
          </w:tcPr>
          <w:p w:rsidR="00B41966" w:rsidRDefault="00B41966">
            <w:pPr>
              <w:pStyle w:val="ConsPlusNormal"/>
            </w:pPr>
            <w:r>
              <w:t>иностранный язык</w:t>
            </w:r>
          </w:p>
        </w:tc>
        <w:tc>
          <w:tcPr>
            <w:tcW w:w="1984" w:type="dxa"/>
          </w:tcPr>
          <w:p w:rsidR="00B41966" w:rsidRDefault="00B41966">
            <w:pPr>
              <w:pStyle w:val="ConsPlusNormal"/>
            </w:pPr>
            <w:r>
              <w:t>иностранный язык</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обществознание</w:t>
            </w:r>
          </w:p>
        </w:tc>
        <w:tc>
          <w:tcPr>
            <w:tcW w:w="1984" w:type="dxa"/>
          </w:tcPr>
          <w:p w:rsidR="00B41966" w:rsidRDefault="00B41966">
            <w:pPr>
              <w:pStyle w:val="ConsPlusNormal"/>
            </w:pPr>
            <w:r>
              <w:t>обществознание</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38</w:t>
            </w:r>
          </w:p>
        </w:tc>
        <w:tc>
          <w:tcPr>
            <w:tcW w:w="2826" w:type="dxa"/>
          </w:tcPr>
          <w:p w:rsidR="00B41966" w:rsidRDefault="00B41966">
            <w:pPr>
              <w:pStyle w:val="ConsPlusNormal"/>
            </w:pPr>
            <w:r>
              <w:t>Олимпиада школьников "Будущее с нами"</w:t>
            </w:r>
          </w:p>
        </w:tc>
        <w:tc>
          <w:tcPr>
            <w:tcW w:w="4932" w:type="dxa"/>
          </w:tcPr>
          <w:p w:rsidR="00B41966" w:rsidRDefault="00B41966">
            <w:pPr>
              <w:pStyle w:val="ConsPlusNormal"/>
            </w:pPr>
            <w:r>
              <w:t>Министерство образования Калининградской области, Федеральное государственное автономное образовательное учреждение высшего профессионального образования "Балтийский федеральный университет имени Иммануила Канта"</w:t>
            </w:r>
          </w:p>
        </w:tc>
        <w:tc>
          <w:tcPr>
            <w:tcW w:w="2013" w:type="dxa"/>
          </w:tcPr>
          <w:p w:rsidR="00B41966" w:rsidRDefault="00B41966">
            <w:pPr>
              <w:pStyle w:val="ConsPlusNormal"/>
            </w:pPr>
            <w:r>
              <w:t>литература</w:t>
            </w:r>
          </w:p>
        </w:tc>
        <w:tc>
          <w:tcPr>
            <w:tcW w:w="1984" w:type="dxa"/>
          </w:tcPr>
          <w:p w:rsidR="00B41966" w:rsidRDefault="00B41966">
            <w:pPr>
              <w:pStyle w:val="ConsPlusNormal"/>
            </w:pPr>
            <w:r>
              <w:t>литература</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t>39</w:t>
            </w:r>
          </w:p>
        </w:tc>
        <w:tc>
          <w:tcPr>
            <w:tcW w:w="2826" w:type="dxa"/>
          </w:tcPr>
          <w:p w:rsidR="00B41966" w:rsidRDefault="00B41966">
            <w:pPr>
              <w:pStyle w:val="ConsPlusNormal"/>
            </w:pPr>
            <w:r>
              <w:t>Олимпиада школьников "Государственный аудит"</w:t>
            </w:r>
          </w:p>
        </w:tc>
        <w:tc>
          <w:tcPr>
            <w:tcW w:w="4932" w:type="dxa"/>
          </w:tcPr>
          <w:p w:rsidR="00B41966" w:rsidRDefault="00B4196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13" w:type="dxa"/>
          </w:tcPr>
          <w:p w:rsidR="00B41966" w:rsidRDefault="00B41966">
            <w:pPr>
              <w:pStyle w:val="ConsPlusNormal"/>
            </w:pPr>
            <w:r>
              <w:t>обществознание</w:t>
            </w:r>
          </w:p>
        </w:tc>
        <w:tc>
          <w:tcPr>
            <w:tcW w:w="1984" w:type="dxa"/>
          </w:tcPr>
          <w:p w:rsidR="00B41966" w:rsidRDefault="00B41966">
            <w:pPr>
              <w:pStyle w:val="ConsPlusNormal"/>
            </w:pPr>
            <w:r>
              <w:t>обществознание</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40</w:t>
            </w:r>
          </w:p>
        </w:tc>
        <w:tc>
          <w:tcPr>
            <w:tcW w:w="2826" w:type="dxa"/>
          </w:tcPr>
          <w:p w:rsidR="00B41966" w:rsidRDefault="00B41966">
            <w:pPr>
              <w:pStyle w:val="ConsPlusNormal"/>
            </w:pPr>
            <w:r>
              <w:t>Олимпиада школьников "Кодекс знаний"</w:t>
            </w:r>
          </w:p>
        </w:tc>
        <w:tc>
          <w:tcPr>
            <w:tcW w:w="4932" w:type="dxa"/>
          </w:tcPr>
          <w:p w:rsidR="00B41966" w:rsidRDefault="00B41966">
            <w:pPr>
              <w:pStyle w:val="ConsPlusNormal"/>
            </w:pPr>
            <w:r>
              <w:t>Федеральное государственное казенное образовательное учреждение высшего профессионального образования "Омская академия Министерства внутренних дел Российской Федерации"</w:t>
            </w:r>
          </w:p>
        </w:tc>
        <w:tc>
          <w:tcPr>
            <w:tcW w:w="2013" w:type="dxa"/>
          </w:tcPr>
          <w:p w:rsidR="00B41966" w:rsidRDefault="00B41966">
            <w:pPr>
              <w:pStyle w:val="ConsPlusNormal"/>
            </w:pPr>
            <w:r>
              <w:t>обществознание</w:t>
            </w:r>
          </w:p>
        </w:tc>
        <w:tc>
          <w:tcPr>
            <w:tcW w:w="1984" w:type="dxa"/>
          </w:tcPr>
          <w:p w:rsidR="00B41966" w:rsidRDefault="00B41966">
            <w:pPr>
              <w:pStyle w:val="ConsPlusNormal"/>
            </w:pPr>
            <w:r>
              <w:t>обществознание</w:t>
            </w:r>
          </w:p>
        </w:tc>
        <w:tc>
          <w:tcPr>
            <w:tcW w:w="1056" w:type="dxa"/>
          </w:tcPr>
          <w:p w:rsidR="00B41966" w:rsidRDefault="00B41966">
            <w:pPr>
              <w:pStyle w:val="ConsPlusNormal"/>
              <w:jc w:val="center"/>
            </w:pPr>
            <w:r>
              <w:t>III</w:t>
            </w:r>
          </w:p>
        </w:tc>
      </w:tr>
      <w:tr w:rsidR="00B41966">
        <w:tc>
          <w:tcPr>
            <w:tcW w:w="547" w:type="dxa"/>
            <w:tcBorders>
              <w:bottom w:val="nil"/>
            </w:tcBorders>
          </w:tcPr>
          <w:p w:rsidR="00B41966" w:rsidRDefault="00B41966">
            <w:pPr>
              <w:pStyle w:val="ConsPlusNormal"/>
              <w:jc w:val="center"/>
            </w:pPr>
            <w:r>
              <w:t>41</w:t>
            </w:r>
          </w:p>
        </w:tc>
        <w:tc>
          <w:tcPr>
            <w:tcW w:w="2826" w:type="dxa"/>
            <w:tcBorders>
              <w:bottom w:val="nil"/>
            </w:tcBorders>
          </w:tcPr>
          <w:p w:rsidR="00B41966" w:rsidRDefault="00B41966">
            <w:pPr>
              <w:pStyle w:val="ConsPlusNormal"/>
            </w:pPr>
            <w:r>
              <w:t>Олимпиада школьников "Ломоносов"</w:t>
            </w:r>
          </w:p>
        </w:tc>
        <w:tc>
          <w:tcPr>
            <w:tcW w:w="4932" w:type="dxa"/>
          </w:tcPr>
          <w:p w:rsidR="00B41966" w:rsidRDefault="00B41966">
            <w:pPr>
              <w:pStyle w:val="ConsPlusNormal"/>
            </w:pPr>
            <w:r>
              <w:t xml:space="preserve">Федеральное государственное бюджетное образовательное учреждение высшего </w:t>
            </w:r>
            <w:r>
              <w:lastRenderedPageBreak/>
              <w:t>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Всероссийская общественная организация "Русское географическое общество"</w:t>
            </w:r>
          </w:p>
        </w:tc>
        <w:tc>
          <w:tcPr>
            <w:tcW w:w="2013" w:type="dxa"/>
          </w:tcPr>
          <w:p w:rsidR="00B41966" w:rsidRDefault="00B41966">
            <w:pPr>
              <w:pStyle w:val="ConsPlusNormal"/>
            </w:pPr>
            <w:r>
              <w:lastRenderedPageBreak/>
              <w:t>география</w:t>
            </w:r>
          </w:p>
        </w:tc>
        <w:tc>
          <w:tcPr>
            <w:tcW w:w="1984" w:type="dxa"/>
          </w:tcPr>
          <w:p w:rsidR="00B41966" w:rsidRDefault="00B41966">
            <w:pPr>
              <w:pStyle w:val="ConsPlusNormal"/>
            </w:pPr>
            <w:r>
              <w:t>география</w:t>
            </w:r>
          </w:p>
        </w:tc>
        <w:tc>
          <w:tcPr>
            <w:tcW w:w="1056" w:type="dxa"/>
          </w:tcPr>
          <w:p w:rsidR="00B41966" w:rsidRDefault="00B41966">
            <w:pPr>
              <w:pStyle w:val="ConsPlusNormal"/>
              <w:jc w:val="center"/>
            </w:pPr>
            <w:r>
              <w:t>I</w:t>
            </w:r>
          </w:p>
        </w:tc>
      </w:tr>
      <w:tr w:rsidR="00B41966">
        <w:tc>
          <w:tcPr>
            <w:tcW w:w="547" w:type="dxa"/>
            <w:vMerge w:val="restart"/>
            <w:tcBorders>
              <w:top w:val="nil"/>
              <w:bottom w:val="nil"/>
            </w:tcBorders>
          </w:tcPr>
          <w:p w:rsidR="00B41966" w:rsidRDefault="00B41966">
            <w:pPr>
              <w:pStyle w:val="ConsPlusNormal"/>
            </w:pPr>
          </w:p>
        </w:tc>
        <w:tc>
          <w:tcPr>
            <w:tcW w:w="2826" w:type="dxa"/>
            <w:vMerge w:val="restart"/>
            <w:tcBorders>
              <w:top w:val="nil"/>
              <w:bottom w:val="nil"/>
            </w:tcBorders>
          </w:tcPr>
          <w:p w:rsidR="00B41966" w:rsidRDefault="00B41966">
            <w:pPr>
              <w:pStyle w:val="ConsPlusNormal"/>
            </w:pPr>
          </w:p>
        </w:tc>
        <w:tc>
          <w:tcPr>
            <w:tcW w:w="4932" w:type="dxa"/>
            <w:vMerge w:val="restart"/>
          </w:tcPr>
          <w:p w:rsidR="00B41966" w:rsidRDefault="00B4196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013" w:type="dxa"/>
          </w:tcPr>
          <w:p w:rsidR="00B41966" w:rsidRDefault="00B41966">
            <w:pPr>
              <w:pStyle w:val="ConsPlusNormal"/>
            </w:pPr>
            <w:r>
              <w:t>геология</w:t>
            </w:r>
          </w:p>
        </w:tc>
        <w:tc>
          <w:tcPr>
            <w:tcW w:w="1984" w:type="dxa"/>
          </w:tcPr>
          <w:p w:rsidR="00B41966" w:rsidRDefault="00B41966">
            <w:pPr>
              <w:pStyle w:val="ConsPlusNormal"/>
            </w:pPr>
            <w:r>
              <w:t>геология</w:t>
            </w:r>
          </w:p>
        </w:tc>
        <w:tc>
          <w:tcPr>
            <w:tcW w:w="1056" w:type="dxa"/>
          </w:tcPr>
          <w:p w:rsidR="00B41966" w:rsidRDefault="00B41966">
            <w:pPr>
              <w:pStyle w:val="ConsPlusNormal"/>
              <w:jc w:val="center"/>
            </w:pPr>
            <w:r>
              <w:t>II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иностранный язык</w:t>
            </w:r>
          </w:p>
        </w:tc>
        <w:tc>
          <w:tcPr>
            <w:tcW w:w="1984" w:type="dxa"/>
          </w:tcPr>
          <w:p w:rsidR="00B41966" w:rsidRDefault="00B41966">
            <w:pPr>
              <w:pStyle w:val="ConsPlusNormal"/>
            </w:pPr>
            <w:r>
              <w:t>иностранный язык</w:t>
            </w:r>
          </w:p>
        </w:tc>
        <w:tc>
          <w:tcPr>
            <w:tcW w:w="1056" w:type="dxa"/>
          </w:tcPr>
          <w:p w:rsidR="00B41966" w:rsidRDefault="00B41966">
            <w:pPr>
              <w:pStyle w:val="ConsPlusNormal"/>
              <w:jc w:val="center"/>
            </w:pPr>
            <w:r>
              <w:t>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механика и математическое моделирование</w:t>
            </w:r>
          </w:p>
        </w:tc>
        <w:tc>
          <w:tcPr>
            <w:tcW w:w="1984" w:type="dxa"/>
          </w:tcPr>
          <w:p w:rsidR="00B41966" w:rsidRDefault="00B41966">
            <w:pPr>
              <w:pStyle w:val="ConsPlusNormal"/>
            </w:pPr>
            <w:r>
              <w:t>фундаментальные математика и механика</w:t>
            </w:r>
          </w:p>
        </w:tc>
        <w:tc>
          <w:tcPr>
            <w:tcW w:w="1056" w:type="dxa"/>
          </w:tcPr>
          <w:p w:rsidR="00B41966" w:rsidRDefault="00B41966">
            <w:pPr>
              <w:pStyle w:val="ConsPlusNormal"/>
              <w:jc w:val="center"/>
            </w:pPr>
            <w:r>
              <w:t>II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право</w:t>
            </w:r>
          </w:p>
        </w:tc>
        <w:tc>
          <w:tcPr>
            <w:tcW w:w="1984" w:type="dxa"/>
          </w:tcPr>
          <w:p w:rsidR="00B41966" w:rsidRDefault="00B41966">
            <w:pPr>
              <w:pStyle w:val="ConsPlusNormal"/>
            </w:pPr>
            <w:r>
              <w:t>юриспруденция</w:t>
            </w:r>
          </w:p>
        </w:tc>
        <w:tc>
          <w:tcPr>
            <w:tcW w:w="1056" w:type="dxa"/>
          </w:tcPr>
          <w:p w:rsidR="00B41966" w:rsidRDefault="00B41966">
            <w:pPr>
              <w:pStyle w:val="ConsPlusNormal"/>
              <w:jc w:val="center"/>
            </w:pPr>
            <w:r>
              <w:t>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экология</w:t>
            </w:r>
          </w:p>
        </w:tc>
        <w:tc>
          <w:tcPr>
            <w:tcW w:w="1984" w:type="dxa"/>
          </w:tcPr>
          <w:p w:rsidR="00B41966" w:rsidRDefault="00B41966">
            <w:pPr>
              <w:pStyle w:val="ConsPlusNormal"/>
            </w:pPr>
            <w:r>
              <w:t>почвоведение, экология и природопользование</w:t>
            </w:r>
          </w:p>
        </w:tc>
        <w:tc>
          <w:tcPr>
            <w:tcW w:w="1056" w:type="dxa"/>
          </w:tcPr>
          <w:p w:rsidR="00B41966" w:rsidRDefault="00B41966">
            <w:pPr>
              <w:pStyle w:val="ConsPlusNormal"/>
              <w:jc w:val="center"/>
            </w:pPr>
            <w:r>
              <w:t>II</w:t>
            </w:r>
          </w:p>
        </w:tc>
      </w:tr>
      <w:tr w:rsidR="00B41966">
        <w:tc>
          <w:tcPr>
            <w:tcW w:w="547" w:type="dxa"/>
            <w:vMerge w:val="restart"/>
            <w:tcBorders>
              <w:top w:val="nil"/>
              <w:bottom w:val="nil"/>
            </w:tcBorders>
          </w:tcPr>
          <w:p w:rsidR="00B41966" w:rsidRDefault="00B41966">
            <w:pPr>
              <w:pStyle w:val="ConsPlusNormal"/>
            </w:pPr>
          </w:p>
        </w:tc>
        <w:tc>
          <w:tcPr>
            <w:tcW w:w="2826" w:type="dxa"/>
            <w:vMerge w:val="restart"/>
            <w:tcBorders>
              <w:top w:val="nil"/>
              <w:bottom w:val="nil"/>
            </w:tcBorders>
          </w:tcPr>
          <w:p w:rsidR="00B41966" w:rsidRDefault="00B41966">
            <w:pPr>
              <w:pStyle w:val="ConsPlusNormal"/>
            </w:pPr>
          </w:p>
        </w:tc>
        <w:tc>
          <w:tcPr>
            <w:tcW w:w="4932" w:type="dxa"/>
            <w:vMerge w:val="restart"/>
          </w:tcPr>
          <w:p w:rsidR="00B41966" w:rsidRDefault="00B4196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13" w:type="dxa"/>
          </w:tcPr>
          <w:p w:rsidR="00B41966" w:rsidRDefault="00B41966">
            <w:pPr>
              <w:pStyle w:val="ConsPlusNormal"/>
            </w:pPr>
            <w:r>
              <w:t>журналистика</w:t>
            </w:r>
          </w:p>
        </w:tc>
        <w:tc>
          <w:tcPr>
            <w:tcW w:w="1984" w:type="dxa"/>
          </w:tcPr>
          <w:p w:rsidR="00B41966" w:rsidRDefault="00B41966">
            <w:pPr>
              <w:pStyle w:val="ConsPlusNormal"/>
            </w:pPr>
            <w:r>
              <w:t>журналистика</w:t>
            </w:r>
          </w:p>
        </w:tc>
        <w:tc>
          <w:tcPr>
            <w:tcW w:w="1056" w:type="dxa"/>
          </w:tcPr>
          <w:p w:rsidR="00B41966" w:rsidRDefault="00B41966">
            <w:pPr>
              <w:pStyle w:val="ConsPlusNormal"/>
              <w:jc w:val="center"/>
            </w:pPr>
            <w:r>
              <w:t>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информатика</w:t>
            </w:r>
          </w:p>
        </w:tc>
        <w:tc>
          <w:tcPr>
            <w:tcW w:w="1984" w:type="dxa"/>
          </w:tcPr>
          <w:p w:rsidR="00B41966" w:rsidRDefault="00B41966">
            <w:pPr>
              <w:pStyle w:val="ConsPlusNormal"/>
            </w:pPr>
            <w:r>
              <w:t>информатика</w:t>
            </w:r>
          </w:p>
        </w:tc>
        <w:tc>
          <w:tcPr>
            <w:tcW w:w="1056" w:type="dxa"/>
          </w:tcPr>
          <w:p w:rsidR="00B41966" w:rsidRDefault="00B41966">
            <w:pPr>
              <w:pStyle w:val="ConsPlusNormal"/>
              <w:jc w:val="center"/>
            </w:pPr>
            <w:r>
              <w:t>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 xml:space="preserve">международные отношения и </w:t>
            </w:r>
            <w:r>
              <w:lastRenderedPageBreak/>
              <w:t>глобалистика</w:t>
            </w:r>
          </w:p>
        </w:tc>
        <w:tc>
          <w:tcPr>
            <w:tcW w:w="1984" w:type="dxa"/>
          </w:tcPr>
          <w:p w:rsidR="00B41966" w:rsidRDefault="00B41966">
            <w:pPr>
              <w:pStyle w:val="ConsPlusNormal"/>
            </w:pPr>
            <w:r>
              <w:lastRenderedPageBreak/>
              <w:t>история</w:t>
            </w:r>
          </w:p>
        </w:tc>
        <w:tc>
          <w:tcPr>
            <w:tcW w:w="1056" w:type="dxa"/>
          </w:tcPr>
          <w:p w:rsidR="00B41966" w:rsidRDefault="00B41966">
            <w:pPr>
              <w:pStyle w:val="ConsPlusNormal"/>
              <w:jc w:val="center"/>
            </w:pPr>
            <w:r>
              <w:t>II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политология</w:t>
            </w:r>
          </w:p>
        </w:tc>
        <w:tc>
          <w:tcPr>
            <w:tcW w:w="1984" w:type="dxa"/>
          </w:tcPr>
          <w:p w:rsidR="00B41966" w:rsidRDefault="00B41966">
            <w:pPr>
              <w:pStyle w:val="ConsPlusNormal"/>
            </w:pPr>
            <w:r>
              <w:t>история</w:t>
            </w:r>
          </w:p>
        </w:tc>
        <w:tc>
          <w:tcPr>
            <w:tcW w:w="1056" w:type="dxa"/>
          </w:tcPr>
          <w:p w:rsidR="00B41966" w:rsidRDefault="00B41966">
            <w:pPr>
              <w:pStyle w:val="ConsPlusNormal"/>
              <w:jc w:val="center"/>
            </w:pPr>
            <w:r>
              <w:t>II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философия</w:t>
            </w:r>
          </w:p>
        </w:tc>
        <w:tc>
          <w:tcPr>
            <w:tcW w:w="1984" w:type="dxa"/>
          </w:tcPr>
          <w:p w:rsidR="00B41966" w:rsidRDefault="00B41966">
            <w:pPr>
              <w:pStyle w:val="ConsPlusNormal"/>
            </w:pPr>
            <w:r>
              <w:t>обществознание</w:t>
            </w:r>
          </w:p>
        </w:tc>
        <w:tc>
          <w:tcPr>
            <w:tcW w:w="1056" w:type="dxa"/>
          </w:tcPr>
          <w:p w:rsidR="00B41966" w:rsidRDefault="00B41966">
            <w:pPr>
              <w:pStyle w:val="ConsPlusNormal"/>
              <w:jc w:val="center"/>
            </w:pPr>
            <w:r>
              <w:t>I</w:t>
            </w:r>
          </w:p>
        </w:tc>
      </w:tr>
      <w:tr w:rsidR="00B41966">
        <w:tc>
          <w:tcPr>
            <w:tcW w:w="547" w:type="dxa"/>
            <w:vMerge w:val="restart"/>
            <w:tcBorders>
              <w:top w:val="nil"/>
              <w:bottom w:val="nil"/>
            </w:tcBorders>
          </w:tcPr>
          <w:p w:rsidR="00B41966" w:rsidRDefault="00B41966">
            <w:pPr>
              <w:pStyle w:val="ConsPlusNormal"/>
            </w:pPr>
          </w:p>
        </w:tc>
        <w:tc>
          <w:tcPr>
            <w:tcW w:w="2826" w:type="dxa"/>
            <w:vMerge w:val="restart"/>
            <w:tcBorders>
              <w:top w:val="nil"/>
              <w:bottom w:val="nil"/>
            </w:tcBorders>
          </w:tcPr>
          <w:p w:rsidR="00B41966" w:rsidRDefault="00B41966">
            <w:pPr>
              <w:pStyle w:val="ConsPlusNormal"/>
            </w:pPr>
          </w:p>
        </w:tc>
        <w:tc>
          <w:tcPr>
            <w:tcW w:w="4932" w:type="dxa"/>
            <w:vMerge w:val="restart"/>
          </w:tcPr>
          <w:p w:rsidR="00B41966" w:rsidRDefault="00B4196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013" w:type="dxa"/>
          </w:tcPr>
          <w:p w:rsidR="00B41966" w:rsidRDefault="00B41966">
            <w:pPr>
              <w:pStyle w:val="ConsPlusNormal"/>
            </w:pPr>
            <w:r>
              <w:t>биология</w:t>
            </w:r>
          </w:p>
        </w:tc>
        <w:tc>
          <w:tcPr>
            <w:tcW w:w="1984" w:type="dxa"/>
          </w:tcPr>
          <w:p w:rsidR="00B41966" w:rsidRDefault="00B41966">
            <w:pPr>
              <w:pStyle w:val="ConsPlusNormal"/>
            </w:pPr>
            <w:r>
              <w:t>биология</w:t>
            </w:r>
          </w:p>
        </w:tc>
        <w:tc>
          <w:tcPr>
            <w:tcW w:w="1056" w:type="dxa"/>
          </w:tcPr>
          <w:p w:rsidR="00B41966" w:rsidRDefault="00B41966">
            <w:pPr>
              <w:pStyle w:val="ConsPlusNormal"/>
              <w:jc w:val="center"/>
            </w:pPr>
            <w:r>
              <w:t>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история российской государственности</w:t>
            </w:r>
          </w:p>
        </w:tc>
        <w:tc>
          <w:tcPr>
            <w:tcW w:w="1984" w:type="dxa"/>
          </w:tcPr>
          <w:p w:rsidR="00B41966" w:rsidRDefault="00B41966">
            <w:pPr>
              <w:pStyle w:val="ConsPlusNormal"/>
            </w:pPr>
            <w:r>
              <w:t>история</w:t>
            </w:r>
          </w:p>
        </w:tc>
        <w:tc>
          <w:tcPr>
            <w:tcW w:w="1056" w:type="dxa"/>
          </w:tcPr>
          <w:p w:rsidR="00B41966" w:rsidRDefault="00B41966">
            <w:pPr>
              <w:pStyle w:val="ConsPlusNormal"/>
              <w:jc w:val="center"/>
            </w:pPr>
            <w:r>
              <w:t>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литература</w:t>
            </w:r>
          </w:p>
        </w:tc>
        <w:tc>
          <w:tcPr>
            <w:tcW w:w="1984" w:type="dxa"/>
          </w:tcPr>
          <w:p w:rsidR="00B41966" w:rsidRDefault="00B41966">
            <w:pPr>
              <w:pStyle w:val="ConsPlusNormal"/>
            </w:pPr>
            <w:r>
              <w:t>литература</w:t>
            </w:r>
          </w:p>
        </w:tc>
        <w:tc>
          <w:tcPr>
            <w:tcW w:w="1056" w:type="dxa"/>
          </w:tcPr>
          <w:p w:rsidR="00B41966" w:rsidRDefault="00B41966">
            <w:pPr>
              <w:pStyle w:val="ConsPlusNormal"/>
              <w:jc w:val="center"/>
            </w:pPr>
            <w:r>
              <w:t>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русский язык</w:t>
            </w:r>
          </w:p>
        </w:tc>
        <w:tc>
          <w:tcPr>
            <w:tcW w:w="1984" w:type="dxa"/>
          </w:tcPr>
          <w:p w:rsidR="00B41966" w:rsidRDefault="00B41966">
            <w:pPr>
              <w:pStyle w:val="ConsPlusNormal"/>
            </w:pPr>
            <w:r>
              <w:t>русский язык</w:t>
            </w:r>
          </w:p>
        </w:tc>
        <w:tc>
          <w:tcPr>
            <w:tcW w:w="1056" w:type="dxa"/>
          </w:tcPr>
          <w:p w:rsidR="00B41966" w:rsidRDefault="00B41966">
            <w:pPr>
              <w:pStyle w:val="ConsPlusNormal"/>
              <w:jc w:val="center"/>
            </w:pPr>
            <w:r>
              <w:t>I</w:t>
            </w:r>
          </w:p>
        </w:tc>
      </w:tr>
      <w:tr w:rsidR="00B41966">
        <w:tc>
          <w:tcPr>
            <w:tcW w:w="547" w:type="dxa"/>
            <w:vMerge/>
            <w:tcBorders>
              <w:top w:val="nil"/>
              <w:bottom w:val="nil"/>
            </w:tcBorders>
          </w:tcPr>
          <w:p w:rsidR="00B41966" w:rsidRDefault="00B41966"/>
        </w:tc>
        <w:tc>
          <w:tcPr>
            <w:tcW w:w="2826" w:type="dxa"/>
            <w:vMerge/>
            <w:tcBorders>
              <w:top w:val="nil"/>
              <w:bottom w:val="nil"/>
            </w:tcBorders>
          </w:tcPr>
          <w:p w:rsidR="00B41966" w:rsidRDefault="00B41966"/>
        </w:tc>
        <w:tc>
          <w:tcPr>
            <w:tcW w:w="4932" w:type="dxa"/>
            <w:vMerge/>
          </w:tcPr>
          <w:p w:rsidR="00B41966" w:rsidRDefault="00B41966"/>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2013" w:type="dxa"/>
          </w:tcPr>
          <w:p w:rsidR="00B41966" w:rsidRDefault="00B41966">
            <w:pPr>
              <w:pStyle w:val="ConsPlusNormal"/>
            </w:pPr>
            <w:r>
              <w:t>обществознание</w:t>
            </w:r>
          </w:p>
        </w:tc>
        <w:tc>
          <w:tcPr>
            <w:tcW w:w="1984" w:type="dxa"/>
          </w:tcPr>
          <w:p w:rsidR="00B41966" w:rsidRDefault="00B41966">
            <w:pPr>
              <w:pStyle w:val="ConsPlusNormal"/>
            </w:pPr>
            <w:r>
              <w:t>обществознание</w:t>
            </w:r>
          </w:p>
        </w:tc>
        <w:tc>
          <w:tcPr>
            <w:tcW w:w="1056" w:type="dxa"/>
          </w:tcPr>
          <w:p w:rsidR="00B41966" w:rsidRDefault="00B41966">
            <w:pPr>
              <w:pStyle w:val="ConsPlusNormal"/>
              <w:jc w:val="center"/>
            </w:pPr>
            <w:r>
              <w:t>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w:t>
            </w:r>
            <w:r>
              <w:lastRenderedPageBreak/>
              <w:t>государственный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013" w:type="dxa"/>
          </w:tcPr>
          <w:p w:rsidR="00B41966" w:rsidRDefault="00B41966">
            <w:pPr>
              <w:pStyle w:val="ConsPlusNormal"/>
            </w:pPr>
            <w:r>
              <w:lastRenderedPageBreak/>
              <w:t>история</w:t>
            </w:r>
          </w:p>
        </w:tc>
        <w:tc>
          <w:tcPr>
            <w:tcW w:w="1984" w:type="dxa"/>
          </w:tcPr>
          <w:p w:rsidR="00B41966" w:rsidRDefault="00B41966">
            <w:pPr>
              <w:pStyle w:val="ConsPlusNormal"/>
            </w:pPr>
            <w:r>
              <w:t>история</w:t>
            </w:r>
          </w:p>
        </w:tc>
        <w:tc>
          <w:tcPr>
            <w:tcW w:w="1056" w:type="dxa"/>
          </w:tcPr>
          <w:p w:rsidR="00B41966" w:rsidRDefault="00B41966">
            <w:pPr>
              <w:pStyle w:val="ConsPlusNormal"/>
              <w:jc w:val="center"/>
            </w:pPr>
            <w:r>
              <w:t>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013" w:type="dxa"/>
          </w:tcPr>
          <w:p w:rsidR="00B41966" w:rsidRDefault="00B41966">
            <w:pPr>
              <w:pStyle w:val="ConsPlusNormal"/>
            </w:pPr>
            <w:r>
              <w:t>психология</w:t>
            </w:r>
          </w:p>
        </w:tc>
        <w:tc>
          <w:tcPr>
            <w:tcW w:w="1984" w:type="dxa"/>
          </w:tcPr>
          <w:p w:rsidR="00B41966" w:rsidRDefault="00B41966">
            <w:pPr>
              <w:pStyle w:val="ConsPlusNormal"/>
            </w:pPr>
            <w:r>
              <w:t>психология</w:t>
            </w:r>
          </w:p>
        </w:tc>
        <w:tc>
          <w:tcPr>
            <w:tcW w:w="1056" w:type="dxa"/>
          </w:tcPr>
          <w:p w:rsidR="00B41966" w:rsidRDefault="00B41966">
            <w:pPr>
              <w:pStyle w:val="ConsPlusNormal"/>
              <w:jc w:val="center"/>
            </w:pPr>
            <w:r>
              <w:t>I</w:t>
            </w:r>
          </w:p>
        </w:tc>
      </w:tr>
      <w:tr w:rsidR="00B41966">
        <w:tc>
          <w:tcPr>
            <w:tcW w:w="547" w:type="dxa"/>
            <w:tcBorders>
              <w:top w:val="nil"/>
              <w:bottom w:val="nil"/>
            </w:tcBorders>
          </w:tcPr>
          <w:p w:rsidR="00B41966" w:rsidRDefault="00B41966">
            <w:pPr>
              <w:pStyle w:val="ConsPlusNormal"/>
            </w:pPr>
          </w:p>
        </w:tc>
        <w:tc>
          <w:tcPr>
            <w:tcW w:w="2826" w:type="dxa"/>
            <w:tcBorders>
              <w:top w:val="nil"/>
              <w:bottom w:val="nil"/>
            </w:tcBorders>
          </w:tcPr>
          <w:p w:rsidR="00B41966" w:rsidRDefault="00B41966">
            <w:pPr>
              <w:pStyle w:val="ConsPlusNormal"/>
            </w:pPr>
          </w:p>
        </w:tc>
        <w:tc>
          <w:tcPr>
            <w:tcW w:w="4932" w:type="dxa"/>
          </w:tcPr>
          <w:p w:rsidR="00B41966" w:rsidRDefault="00B41966">
            <w:pPr>
              <w:pStyle w:val="ConsPlusNormal"/>
            </w:pPr>
            <w: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"Дальневосточный федеральный университет", </w:t>
            </w:r>
            <w:r>
              <w:lastRenderedPageBreak/>
              <w:t>Департамент образования города Москвы,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013" w:type="dxa"/>
          </w:tcPr>
          <w:p w:rsidR="00B41966" w:rsidRDefault="00B41966">
            <w:pPr>
              <w:pStyle w:val="ConsPlusNormal"/>
            </w:pPr>
            <w:r>
              <w:lastRenderedPageBreak/>
              <w:t>робототехника</w:t>
            </w:r>
          </w:p>
        </w:tc>
        <w:tc>
          <w:tcPr>
            <w:tcW w:w="1984" w:type="dxa"/>
          </w:tcPr>
          <w:p w:rsidR="00B41966" w:rsidRDefault="00B41966">
            <w:pPr>
              <w:pStyle w:val="ConsPlusNormal"/>
            </w:pPr>
            <w:r>
              <w:t>фундаментальные математика, механика и информатика, робототехника</w:t>
            </w:r>
          </w:p>
        </w:tc>
        <w:tc>
          <w:tcPr>
            <w:tcW w:w="1056" w:type="dxa"/>
          </w:tcPr>
          <w:p w:rsidR="00B41966" w:rsidRDefault="00B41966">
            <w:pPr>
              <w:pStyle w:val="ConsPlusNormal"/>
              <w:jc w:val="center"/>
            </w:pPr>
            <w:r>
              <w:t>II</w:t>
            </w:r>
          </w:p>
        </w:tc>
      </w:tr>
      <w:tr w:rsidR="00B41966">
        <w:tc>
          <w:tcPr>
            <w:tcW w:w="547" w:type="dxa"/>
            <w:tcBorders>
              <w:top w:val="nil"/>
            </w:tcBorders>
          </w:tcPr>
          <w:p w:rsidR="00B41966" w:rsidRDefault="00B41966">
            <w:pPr>
              <w:pStyle w:val="ConsPlusNormal"/>
            </w:pPr>
          </w:p>
        </w:tc>
        <w:tc>
          <w:tcPr>
            <w:tcW w:w="2826" w:type="dxa"/>
            <w:tcBorders>
              <w:top w:val="nil"/>
            </w:tcBorders>
          </w:tcPr>
          <w:p w:rsidR="00B41966" w:rsidRDefault="00B41966">
            <w:pPr>
              <w:pStyle w:val="ConsPlusNormal"/>
            </w:pPr>
          </w:p>
        </w:tc>
        <w:tc>
          <w:tcPr>
            <w:tcW w:w="4932" w:type="dxa"/>
          </w:tcPr>
          <w:p w:rsidR="00B41966" w:rsidRDefault="00B4196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013" w:type="dxa"/>
          </w:tcPr>
          <w:p w:rsidR="00B41966" w:rsidRDefault="00B41966">
            <w:pPr>
              <w:pStyle w:val="ConsPlusNormal"/>
            </w:pPr>
            <w:r>
              <w:t>химия</w:t>
            </w:r>
          </w:p>
        </w:tc>
        <w:tc>
          <w:tcPr>
            <w:tcW w:w="1984" w:type="dxa"/>
          </w:tcPr>
          <w:p w:rsidR="00B41966" w:rsidRDefault="00B41966">
            <w:pPr>
              <w:pStyle w:val="ConsPlusNormal"/>
            </w:pPr>
            <w:r>
              <w:t>химия</w:t>
            </w:r>
          </w:p>
        </w:tc>
        <w:tc>
          <w:tcPr>
            <w:tcW w:w="1056" w:type="dxa"/>
          </w:tcPr>
          <w:p w:rsidR="00B41966" w:rsidRDefault="00B41966">
            <w:pPr>
              <w:pStyle w:val="ConsPlusNormal"/>
              <w:jc w:val="center"/>
            </w:pPr>
            <w:r>
              <w:t>I</w:t>
            </w:r>
          </w:p>
        </w:tc>
      </w:tr>
      <w:tr w:rsidR="00B41966">
        <w:tc>
          <w:tcPr>
            <w:tcW w:w="547" w:type="dxa"/>
          </w:tcPr>
          <w:p w:rsidR="00B41966" w:rsidRDefault="00B41966">
            <w:pPr>
              <w:pStyle w:val="ConsPlusNormal"/>
              <w:jc w:val="center"/>
            </w:pPr>
            <w:r>
              <w:t>42</w:t>
            </w:r>
          </w:p>
        </w:tc>
        <w:tc>
          <w:tcPr>
            <w:tcW w:w="2826" w:type="dxa"/>
          </w:tcPr>
          <w:p w:rsidR="00B41966" w:rsidRDefault="00B41966">
            <w:pPr>
              <w:pStyle w:val="ConsPlusNormal"/>
            </w:pPr>
            <w:r>
              <w:t>Олимпиада школьников "Надежда энергетики"</w:t>
            </w:r>
          </w:p>
        </w:tc>
        <w:tc>
          <w:tcPr>
            <w:tcW w:w="4932" w:type="dxa"/>
          </w:tcPr>
          <w:p w:rsidR="00B41966" w:rsidRDefault="00B41966">
            <w:pPr>
              <w:pStyle w:val="ConsPlusNormal"/>
            </w:pPr>
            <w:r>
              <w:t xml:space="preserve">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профессионального образования "Ивановский государственный энергетический университет имени В.И. Ленина", Федеральное государственное автономное образовательное учреждение высшего </w:t>
            </w:r>
            <w:r>
              <w:lastRenderedPageBreak/>
              <w:t>профессионального образования "Сибирский федеральный университет", Федеральное государственное бюджетное образовательное учреждение высшего профессионального образования "Казанский государственный энергетический университет"</w:t>
            </w:r>
          </w:p>
        </w:tc>
        <w:tc>
          <w:tcPr>
            <w:tcW w:w="2013" w:type="dxa"/>
          </w:tcPr>
          <w:p w:rsidR="00B41966" w:rsidRDefault="00B41966">
            <w:pPr>
              <w:pStyle w:val="ConsPlusNormal"/>
            </w:pPr>
            <w:r>
              <w:lastRenderedPageBreak/>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III</w:t>
            </w:r>
          </w:p>
        </w:tc>
      </w:tr>
      <w:tr w:rsidR="00B41966">
        <w:tc>
          <w:tcPr>
            <w:tcW w:w="547" w:type="dxa"/>
            <w:vMerge w:val="restart"/>
          </w:tcPr>
          <w:p w:rsidR="00B41966" w:rsidRDefault="00B41966">
            <w:pPr>
              <w:pStyle w:val="ConsPlusNormal"/>
              <w:jc w:val="center"/>
            </w:pPr>
            <w:r>
              <w:lastRenderedPageBreak/>
              <w:t>43</w:t>
            </w:r>
          </w:p>
        </w:tc>
        <w:tc>
          <w:tcPr>
            <w:tcW w:w="2826" w:type="dxa"/>
            <w:vMerge w:val="restart"/>
          </w:tcPr>
          <w:p w:rsidR="00B41966" w:rsidRDefault="00B41966">
            <w:pPr>
              <w:pStyle w:val="ConsPlusNormal"/>
            </w:pPr>
            <w:r>
              <w:t>Олимпиада школьников "Покори Воробьевы горы!"</w:t>
            </w:r>
          </w:p>
        </w:tc>
        <w:tc>
          <w:tcPr>
            <w:tcW w:w="4932" w:type="dxa"/>
            <w:vMerge w:val="restart"/>
          </w:tcPr>
          <w:p w:rsidR="00B41966" w:rsidRDefault="00B4196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2013" w:type="dxa"/>
          </w:tcPr>
          <w:p w:rsidR="00B41966" w:rsidRDefault="00B41966">
            <w:pPr>
              <w:pStyle w:val="ConsPlusNormal"/>
            </w:pPr>
            <w:r>
              <w:t>биология</w:t>
            </w:r>
          </w:p>
        </w:tc>
        <w:tc>
          <w:tcPr>
            <w:tcW w:w="1984" w:type="dxa"/>
          </w:tcPr>
          <w:p w:rsidR="00B41966" w:rsidRDefault="00B41966">
            <w:pPr>
              <w:pStyle w:val="ConsPlusNormal"/>
            </w:pPr>
            <w:r>
              <w:t>биология</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иностранный язык</w:t>
            </w:r>
          </w:p>
        </w:tc>
        <w:tc>
          <w:tcPr>
            <w:tcW w:w="1984" w:type="dxa"/>
          </w:tcPr>
          <w:p w:rsidR="00B41966" w:rsidRDefault="00B41966">
            <w:pPr>
              <w:pStyle w:val="ConsPlusNormal"/>
            </w:pPr>
            <w:r>
              <w:t>иностранный язык</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история</w:t>
            </w:r>
          </w:p>
        </w:tc>
        <w:tc>
          <w:tcPr>
            <w:tcW w:w="1984" w:type="dxa"/>
          </w:tcPr>
          <w:p w:rsidR="00B41966" w:rsidRDefault="00B41966">
            <w:pPr>
              <w:pStyle w:val="ConsPlusNormal"/>
            </w:pPr>
            <w:r>
              <w:t>история</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литература</w:t>
            </w:r>
          </w:p>
        </w:tc>
        <w:tc>
          <w:tcPr>
            <w:tcW w:w="1984" w:type="dxa"/>
          </w:tcPr>
          <w:p w:rsidR="00B41966" w:rsidRDefault="00B41966">
            <w:pPr>
              <w:pStyle w:val="ConsPlusNormal"/>
            </w:pPr>
            <w:r>
              <w:t>литература</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обществознание</w:t>
            </w:r>
          </w:p>
        </w:tc>
        <w:tc>
          <w:tcPr>
            <w:tcW w:w="1984" w:type="dxa"/>
          </w:tcPr>
          <w:p w:rsidR="00B41966" w:rsidRDefault="00B41966">
            <w:pPr>
              <w:pStyle w:val="ConsPlusNormal"/>
            </w:pPr>
            <w:r>
              <w:t>обществознание</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w:t>
            </w:r>
          </w:p>
        </w:tc>
      </w:tr>
      <w:tr w:rsidR="00B41966">
        <w:tc>
          <w:tcPr>
            <w:tcW w:w="547" w:type="dxa"/>
            <w:vMerge w:val="restart"/>
          </w:tcPr>
          <w:p w:rsidR="00B41966" w:rsidRDefault="00B41966">
            <w:pPr>
              <w:pStyle w:val="ConsPlusNormal"/>
              <w:jc w:val="center"/>
            </w:pPr>
            <w:r>
              <w:t>44</w:t>
            </w:r>
          </w:p>
        </w:tc>
        <w:tc>
          <w:tcPr>
            <w:tcW w:w="2826" w:type="dxa"/>
            <w:vMerge w:val="restart"/>
          </w:tcPr>
          <w:p w:rsidR="00B41966" w:rsidRDefault="00B41966">
            <w:pPr>
              <w:pStyle w:val="ConsPlusNormal"/>
            </w:pPr>
            <w:r>
              <w:t>Олимпиада школьников "Россия в электронном мире"</w:t>
            </w:r>
          </w:p>
        </w:tc>
        <w:tc>
          <w:tcPr>
            <w:tcW w:w="4932" w:type="dxa"/>
            <w:vMerge w:val="restart"/>
          </w:tcPr>
          <w:p w:rsidR="00B41966" w:rsidRDefault="00B41966">
            <w:pPr>
              <w:pStyle w:val="ConsPlusNormal"/>
            </w:pPr>
            <w:r>
              <w:t>Федеральное государственное бюджетное учреждение "Президентская библиотека имени Б.Н. Ельцина",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w:t>
            </w:r>
          </w:p>
        </w:tc>
        <w:tc>
          <w:tcPr>
            <w:tcW w:w="2013" w:type="dxa"/>
          </w:tcPr>
          <w:p w:rsidR="00B41966" w:rsidRDefault="00B41966">
            <w:pPr>
              <w:pStyle w:val="ConsPlusNormal"/>
            </w:pPr>
            <w:r>
              <w:t>история</w:t>
            </w:r>
          </w:p>
        </w:tc>
        <w:tc>
          <w:tcPr>
            <w:tcW w:w="1984" w:type="dxa"/>
          </w:tcPr>
          <w:p w:rsidR="00B41966" w:rsidRDefault="00B41966">
            <w:pPr>
              <w:pStyle w:val="ConsPlusNormal"/>
            </w:pPr>
            <w:r>
              <w:t>история</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обществознание</w:t>
            </w:r>
          </w:p>
        </w:tc>
        <w:tc>
          <w:tcPr>
            <w:tcW w:w="1984" w:type="dxa"/>
          </w:tcPr>
          <w:p w:rsidR="00B41966" w:rsidRDefault="00B41966">
            <w:pPr>
              <w:pStyle w:val="ConsPlusNormal"/>
            </w:pPr>
            <w:r>
              <w:t>обществознание</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45</w:t>
            </w:r>
          </w:p>
        </w:tc>
        <w:tc>
          <w:tcPr>
            <w:tcW w:w="2826" w:type="dxa"/>
          </w:tcPr>
          <w:p w:rsidR="00B41966" w:rsidRDefault="00B41966">
            <w:pPr>
              <w:pStyle w:val="ConsPlusNormal"/>
            </w:pPr>
            <w:r>
              <w:t>Олимпиада школьников "Учись строить будущее"</w:t>
            </w:r>
          </w:p>
        </w:tc>
        <w:tc>
          <w:tcPr>
            <w:tcW w:w="4932" w:type="dxa"/>
          </w:tcPr>
          <w:p w:rsidR="00B41966" w:rsidRDefault="00B41966">
            <w:pPr>
              <w:pStyle w:val="ConsPlusNormal"/>
            </w:pPr>
            <w:r>
              <w:t xml:space="preserve">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Федеральное государственное бюджетное образовательное учреждение </w:t>
            </w:r>
            <w:r>
              <w:lastRenderedPageBreak/>
              <w:t xml:space="preserve">высшего профессионального образования "Волгоградский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"Воронежский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"Государственный университет - учебно-научно-производственный комплекс", Федеральное государственное бюджетное образовательное учреждение высшего профессионального образования "Ивановский государственный политехнический 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профессионального образования "Ростовский государственный строительный университет",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Федеральное государственное бюджетное образовательное </w:t>
            </w:r>
            <w:r>
              <w:lastRenderedPageBreak/>
              <w:t>учреждение высшего профессионального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профессионального образования "Ярославский государственный технический университет"</w:t>
            </w:r>
          </w:p>
        </w:tc>
        <w:tc>
          <w:tcPr>
            <w:tcW w:w="2013" w:type="dxa"/>
          </w:tcPr>
          <w:p w:rsidR="00B41966" w:rsidRDefault="00B41966">
            <w:pPr>
              <w:pStyle w:val="ConsPlusNormal"/>
            </w:pPr>
            <w:r>
              <w:lastRenderedPageBreak/>
              <w:t>архитектурная графика</w:t>
            </w:r>
          </w:p>
        </w:tc>
        <w:tc>
          <w:tcPr>
            <w:tcW w:w="1984" w:type="dxa"/>
          </w:tcPr>
          <w:p w:rsidR="00B41966" w:rsidRDefault="00B41966">
            <w:pPr>
              <w:pStyle w:val="ConsPlusNormal"/>
            </w:pPr>
            <w:r>
              <w:t>архитектура, градостроительство</w:t>
            </w:r>
          </w:p>
        </w:tc>
        <w:tc>
          <w:tcPr>
            <w:tcW w:w="1056" w:type="dxa"/>
          </w:tcPr>
          <w:p w:rsidR="00B41966" w:rsidRDefault="00B41966">
            <w:pPr>
              <w:pStyle w:val="ConsPlusNormal"/>
              <w:jc w:val="center"/>
            </w:pPr>
            <w:r>
              <w:t>III</w:t>
            </w:r>
          </w:p>
        </w:tc>
      </w:tr>
      <w:tr w:rsidR="00B41966">
        <w:tc>
          <w:tcPr>
            <w:tcW w:w="547" w:type="dxa"/>
            <w:vMerge w:val="restart"/>
          </w:tcPr>
          <w:p w:rsidR="00B41966" w:rsidRDefault="00B41966">
            <w:pPr>
              <w:pStyle w:val="ConsPlusNormal"/>
              <w:jc w:val="center"/>
            </w:pPr>
            <w:r>
              <w:lastRenderedPageBreak/>
              <w:t>46</w:t>
            </w:r>
          </w:p>
        </w:tc>
        <w:tc>
          <w:tcPr>
            <w:tcW w:w="2826" w:type="dxa"/>
            <w:vMerge w:val="restart"/>
          </w:tcPr>
          <w:p w:rsidR="00B41966" w:rsidRDefault="00B41966">
            <w:pPr>
              <w:pStyle w:val="ConsPlusNormal"/>
            </w:pPr>
            <w:r>
              <w:t>Олимпиада школьников "Физтех"</w:t>
            </w:r>
          </w:p>
        </w:tc>
        <w:tc>
          <w:tcPr>
            <w:tcW w:w="4932" w:type="dxa"/>
            <w:vMerge w:val="restart"/>
          </w:tcPr>
          <w:p w:rsidR="00B41966" w:rsidRDefault="00B41966">
            <w:pPr>
              <w:pStyle w:val="ConsPlusNormal"/>
            </w:pPr>
            <w:r>
              <w:t>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профессионального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 Департамент образования г. Москвы</w:t>
            </w:r>
          </w:p>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w:t>
            </w:r>
          </w:p>
        </w:tc>
      </w:tr>
      <w:tr w:rsidR="00B41966">
        <w:tc>
          <w:tcPr>
            <w:tcW w:w="547" w:type="dxa"/>
            <w:vMerge w:val="restart"/>
          </w:tcPr>
          <w:p w:rsidR="00B41966" w:rsidRDefault="00B41966">
            <w:pPr>
              <w:pStyle w:val="ConsPlusNormal"/>
              <w:jc w:val="center"/>
            </w:pPr>
            <w:r>
              <w:t>47</w:t>
            </w:r>
          </w:p>
        </w:tc>
        <w:tc>
          <w:tcPr>
            <w:tcW w:w="2826" w:type="dxa"/>
            <w:vMerge w:val="restart"/>
          </w:tcPr>
          <w:p w:rsidR="00B41966" w:rsidRDefault="00B41966">
            <w:pPr>
              <w:pStyle w:val="ConsPlusNormal"/>
            </w:pPr>
            <w:r>
              <w:t>Олимпиада школьников "Шаг в будущее"</w:t>
            </w:r>
          </w:p>
        </w:tc>
        <w:tc>
          <w:tcPr>
            <w:tcW w:w="4932" w:type="dxa"/>
            <w:vMerge w:val="restart"/>
          </w:tcPr>
          <w:p w:rsidR="00B41966" w:rsidRDefault="00B41966">
            <w:pPr>
              <w:pStyle w:val="ConsPlusNormal"/>
            </w:pPr>
            <w:r>
              <w:t xml:space="preserve">Федеральное государственное бюджетное образовательное учреждение высшего профессионального образования "Московский </w:t>
            </w:r>
            <w:r>
              <w:lastRenderedPageBreak/>
              <w:t>государственный технический университет имени Н.Э. Баумана"</w:t>
            </w:r>
          </w:p>
        </w:tc>
        <w:tc>
          <w:tcPr>
            <w:tcW w:w="2013" w:type="dxa"/>
          </w:tcPr>
          <w:p w:rsidR="00B41966" w:rsidRDefault="00B41966">
            <w:pPr>
              <w:pStyle w:val="ConsPlusNormal"/>
            </w:pPr>
            <w:r>
              <w:lastRenderedPageBreak/>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инженерное дело</w:t>
            </w:r>
          </w:p>
        </w:tc>
        <w:tc>
          <w:tcPr>
            <w:tcW w:w="1984" w:type="dxa"/>
          </w:tcPr>
          <w:p w:rsidR="00B41966" w:rsidRDefault="00B41966">
            <w:pPr>
              <w:pStyle w:val="ConsPlusNormal"/>
            </w:pPr>
            <w:r>
              <w:t xml:space="preserve">физика, </w:t>
            </w:r>
            <w:r>
              <w:lastRenderedPageBreak/>
              <w:t>информатика</w:t>
            </w:r>
          </w:p>
        </w:tc>
        <w:tc>
          <w:tcPr>
            <w:tcW w:w="1056" w:type="dxa"/>
          </w:tcPr>
          <w:p w:rsidR="00B41966" w:rsidRDefault="00B41966">
            <w:pPr>
              <w:pStyle w:val="ConsPlusNormal"/>
              <w:jc w:val="center"/>
            </w:pPr>
            <w:r>
              <w:lastRenderedPageBreak/>
              <w:t>III</w:t>
            </w:r>
          </w:p>
        </w:tc>
      </w:tr>
      <w:tr w:rsidR="00B41966">
        <w:tc>
          <w:tcPr>
            <w:tcW w:w="547" w:type="dxa"/>
          </w:tcPr>
          <w:p w:rsidR="00B41966" w:rsidRDefault="00B41966">
            <w:pPr>
              <w:pStyle w:val="ConsPlusNormal"/>
              <w:jc w:val="center"/>
            </w:pPr>
            <w:r>
              <w:lastRenderedPageBreak/>
              <w:t>48</w:t>
            </w:r>
          </w:p>
        </w:tc>
        <w:tc>
          <w:tcPr>
            <w:tcW w:w="2826" w:type="dxa"/>
          </w:tcPr>
          <w:p w:rsidR="00B41966" w:rsidRDefault="00B41966">
            <w:pPr>
              <w:pStyle w:val="ConsPlusNormal"/>
            </w:pPr>
            <w:r>
              <w:t>Олимпиада школьников по информатике и программированию</w:t>
            </w:r>
          </w:p>
        </w:tc>
        <w:tc>
          <w:tcPr>
            <w:tcW w:w="4932" w:type="dxa"/>
          </w:tcPr>
          <w:p w:rsidR="00B41966" w:rsidRDefault="00B41966">
            <w:pPr>
              <w:pStyle w:val="ConsPlusNormal"/>
            </w:pPr>
            <w: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2013" w:type="dxa"/>
          </w:tcPr>
          <w:p w:rsidR="00B41966" w:rsidRDefault="00B41966">
            <w:pPr>
              <w:pStyle w:val="ConsPlusNormal"/>
            </w:pPr>
            <w:r>
              <w:t>информатика</w:t>
            </w:r>
          </w:p>
        </w:tc>
        <w:tc>
          <w:tcPr>
            <w:tcW w:w="1984" w:type="dxa"/>
          </w:tcPr>
          <w:p w:rsidR="00B41966" w:rsidRDefault="00B41966">
            <w:pPr>
              <w:pStyle w:val="ConsPlusNormal"/>
            </w:pPr>
            <w:r>
              <w:t>информатика</w:t>
            </w:r>
          </w:p>
        </w:tc>
        <w:tc>
          <w:tcPr>
            <w:tcW w:w="1056" w:type="dxa"/>
          </w:tcPr>
          <w:p w:rsidR="00B41966" w:rsidRDefault="00B41966">
            <w:pPr>
              <w:pStyle w:val="ConsPlusNormal"/>
              <w:jc w:val="center"/>
            </w:pPr>
            <w:r>
              <w:t>I</w:t>
            </w:r>
          </w:p>
        </w:tc>
      </w:tr>
      <w:tr w:rsidR="00B41966">
        <w:tc>
          <w:tcPr>
            <w:tcW w:w="547" w:type="dxa"/>
            <w:vMerge w:val="restart"/>
          </w:tcPr>
          <w:p w:rsidR="00B41966" w:rsidRDefault="00B41966">
            <w:pPr>
              <w:pStyle w:val="ConsPlusNormal"/>
              <w:jc w:val="center"/>
            </w:pPr>
            <w:r>
              <w:t>49</w:t>
            </w:r>
          </w:p>
        </w:tc>
        <w:tc>
          <w:tcPr>
            <w:tcW w:w="2826" w:type="dxa"/>
            <w:vMerge w:val="restart"/>
          </w:tcPr>
          <w:p w:rsidR="00B41966" w:rsidRDefault="00B41966">
            <w:pPr>
              <w:pStyle w:val="ConsPlusNormal"/>
            </w:pPr>
            <w:r>
              <w:t>Олимпиада школьников Санкт-Петербургского государственного университета</w:t>
            </w:r>
          </w:p>
        </w:tc>
        <w:tc>
          <w:tcPr>
            <w:tcW w:w="4932" w:type="dxa"/>
            <w:vMerge w:val="restart"/>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013" w:type="dxa"/>
          </w:tcPr>
          <w:p w:rsidR="00B41966" w:rsidRDefault="00B41966">
            <w:pPr>
              <w:pStyle w:val="ConsPlusNormal"/>
            </w:pPr>
            <w:r>
              <w:t>биология</w:t>
            </w:r>
          </w:p>
        </w:tc>
        <w:tc>
          <w:tcPr>
            <w:tcW w:w="1984" w:type="dxa"/>
          </w:tcPr>
          <w:p w:rsidR="00B41966" w:rsidRDefault="00B41966">
            <w:pPr>
              <w:pStyle w:val="ConsPlusNormal"/>
            </w:pPr>
            <w:r>
              <w:t>биология</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география</w:t>
            </w:r>
          </w:p>
        </w:tc>
        <w:tc>
          <w:tcPr>
            <w:tcW w:w="1984" w:type="dxa"/>
          </w:tcPr>
          <w:p w:rsidR="00B41966" w:rsidRDefault="00B41966">
            <w:pPr>
              <w:pStyle w:val="ConsPlusNormal"/>
            </w:pPr>
            <w:r>
              <w:t>география</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иностранный язык</w:t>
            </w:r>
          </w:p>
        </w:tc>
        <w:tc>
          <w:tcPr>
            <w:tcW w:w="1984" w:type="dxa"/>
          </w:tcPr>
          <w:p w:rsidR="00B41966" w:rsidRDefault="00B41966">
            <w:pPr>
              <w:pStyle w:val="ConsPlusNormal"/>
            </w:pPr>
            <w:r>
              <w:t>иностранный язык</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история</w:t>
            </w:r>
          </w:p>
        </w:tc>
        <w:tc>
          <w:tcPr>
            <w:tcW w:w="1984" w:type="dxa"/>
          </w:tcPr>
          <w:p w:rsidR="00B41966" w:rsidRDefault="00B41966">
            <w:pPr>
              <w:pStyle w:val="ConsPlusNormal"/>
            </w:pPr>
            <w:r>
              <w:t>история</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медицина</w:t>
            </w:r>
          </w:p>
        </w:tc>
        <w:tc>
          <w:tcPr>
            <w:tcW w:w="1984" w:type="dxa"/>
          </w:tcPr>
          <w:p w:rsidR="00B41966" w:rsidRDefault="00B41966">
            <w:pPr>
              <w:pStyle w:val="ConsPlusNormal"/>
            </w:pPr>
            <w:r>
              <w:t>биология</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обществознание</w:t>
            </w:r>
          </w:p>
        </w:tc>
        <w:tc>
          <w:tcPr>
            <w:tcW w:w="1984" w:type="dxa"/>
          </w:tcPr>
          <w:p w:rsidR="00B41966" w:rsidRDefault="00B41966">
            <w:pPr>
              <w:pStyle w:val="ConsPlusNormal"/>
            </w:pPr>
            <w:r>
              <w:t>обществознание</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право</w:t>
            </w:r>
          </w:p>
        </w:tc>
        <w:tc>
          <w:tcPr>
            <w:tcW w:w="1984" w:type="dxa"/>
          </w:tcPr>
          <w:p w:rsidR="00B41966" w:rsidRDefault="00B41966">
            <w:pPr>
              <w:pStyle w:val="ConsPlusNormal"/>
            </w:pPr>
            <w:r>
              <w:t>право</w:t>
            </w:r>
          </w:p>
        </w:tc>
        <w:tc>
          <w:tcPr>
            <w:tcW w:w="1056" w:type="dxa"/>
          </w:tcPr>
          <w:p w:rsidR="00B41966" w:rsidRDefault="00B41966">
            <w:pPr>
              <w:pStyle w:val="ConsPlusNormal"/>
              <w:jc w:val="center"/>
            </w:pPr>
            <w:r>
              <w:t>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проба пера</w:t>
            </w:r>
          </w:p>
        </w:tc>
        <w:tc>
          <w:tcPr>
            <w:tcW w:w="1984" w:type="dxa"/>
          </w:tcPr>
          <w:p w:rsidR="00B41966" w:rsidRDefault="00B41966">
            <w:pPr>
              <w:pStyle w:val="ConsPlusNormal"/>
            </w:pPr>
            <w:r>
              <w:t>журналистика</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социология</w:t>
            </w:r>
          </w:p>
        </w:tc>
        <w:tc>
          <w:tcPr>
            <w:tcW w:w="1984" w:type="dxa"/>
          </w:tcPr>
          <w:p w:rsidR="00B41966" w:rsidRDefault="00B41966">
            <w:pPr>
              <w:pStyle w:val="ConsPlusNormal"/>
            </w:pPr>
            <w:r>
              <w:t>история обществознание</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филология</w:t>
            </w:r>
          </w:p>
        </w:tc>
        <w:tc>
          <w:tcPr>
            <w:tcW w:w="1984" w:type="dxa"/>
          </w:tcPr>
          <w:p w:rsidR="00B41966" w:rsidRDefault="00B41966">
            <w:pPr>
              <w:pStyle w:val="ConsPlusNormal"/>
            </w:pPr>
            <w:r>
              <w:t>русский язык, литература, иностранный язык</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химия</w:t>
            </w:r>
          </w:p>
        </w:tc>
        <w:tc>
          <w:tcPr>
            <w:tcW w:w="1984" w:type="dxa"/>
          </w:tcPr>
          <w:p w:rsidR="00B41966" w:rsidRDefault="00B41966">
            <w:pPr>
              <w:pStyle w:val="ConsPlusNormal"/>
            </w:pPr>
            <w:r>
              <w:t>химия</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экономика</w:t>
            </w:r>
          </w:p>
        </w:tc>
        <w:tc>
          <w:tcPr>
            <w:tcW w:w="1984" w:type="dxa"/>
          </w:tcPr>
          <w:p w:rsidR="00B41966" w:rsidRDefault="00B41966">
            <w:pPr>
              <w:pStyle w:val="ConsPlusNormal"/>
            </w:pPr>
            <w:r>
              <w:t>экономика</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50</w:t>
            </w:r>
          </w:p>
        </w:tc>
        <w:tc>
          <w:tcPr>
            <w:tcW w:w="2826" w:type="dxa"/>
          </w:tcPr>
          <w:p w:rsidR="00B41966" w:rsidRDefault="00B41966">
            <w:pPr>
              <w:pStyle w:val="ConsPlusNormal"/>
            </w:pPr>
            <w:r>
              <w:t>Олимпиада юношеской математической школы</w:t>
            </w:r>
          </w:p>
        </w:tc>
        <w:tc>
          <w:tcPr>
            <w:tcW w:w="4932" w:type="dxa"/>
          </w:tcPr>
          <w:p w:rsidR="00B41966" w:rsidRDefault="00B41966">
            <w:pPr>
              <w:pStyle w:val="ConsPlusNormal"/>
            </w:pPr>
            <w: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t>51</w:t>
            </w:r>
          </w:p>
        </w:tc>
        <w:tc>
          <w:tcPr>
            <w:tcW w:w="2826" w:type="dxa"/>
          </w:tcPr>
          <w:p w:rsidR="00B41966" w:rsidRDefault="00B41966">
            <w:pPr>
              <w:pStyle w:val="ConsPlusNormal"/>
            </w:pPr>
            <w:r>
              <w:t>Открытая всероссийская интеллектуальная олимпиада "Наше наследие"</w:t>
            </w:r>
          </w:p>
        </w:tc>
        <w:tc>
          <w:tcPr>
            <w:tcW w:w="4932" w:type="dxa"/>
          </w:tcPr>
          <w:p w:rsidR="00B41966" w:rsidRDefault="00B41966">
            <w:pPr>
              <w:pStyle w:val="ConsPlusNormal"/>
            </w:pPr>
            <w:r>
              <w:t>Негосударственное образовательное учреждение высшего профессионального образования "Православный Свято-Тихоновский гуманитарный университет"</w:t>
            </w:r>
          </w:p>
        </w:tc>
        <w:tc>
          <w:tcPr>
            <w:tcW w:w="2013" w:type="dxa"/>
          </w:tcPr>
          <w:p w:rsidR="00B41966" w:rsidRDefault="00B41966">
            <w:pPr>
              <w:pStyle w:val="ConsPlusNormal"/>
            </w:pPr>
            <w:r>
              <w:t>история</w:t>
            </w:r>
          </w:p>
        </w:tc>
        <w:tc>
          <w:tcPr>
            <w:tcW w:w="1984" w:type="dxa"/>
          </w:tcPr>
          <w:p w:rsidR="00B41966" w:rsidRDefault="00B41966">
            <w:pPr>
              <w:pStyle w:val="ConsPlusNormal"/>
            </w:pPr>
            <w:r>
              <w:t>история</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52</w:t>
            </w:r>
          </w:p>
        </w:tc>
        <w:tc>
          <w:tcPr>
            <w:tcW w:w="2826" w:type="dxa"/>
          </w:tcPr>
          <w:p w:rsidR="00B41966" w:rsidRDefault="00B41966">
            <w:pPr>
              <w:pStyle w:val="ConsPlusNormal"/>
            </w:pPr>
            <w:r>
              <w:t>Открытая межвузовская олимпиада школьников Сибирского Федерального округа "Будущее Сибири"</w:t>
            </w:r>
          </w:p>
        </w:tc>
        <w:tc>
          <w:tcPr>
            <w:tcW w:w="4932" w:type="dxa"/>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технический университет"</w:t>
            </w:r>
          </w:p>
        </w:tc>
        <w:tc>
          <w:tcPr>
            <w:tcW w:w="2013" w:type="dxa"/>
          </w:tcPr>
          <w:p w:rsidR="00B41966" w:rsidRDefault="00B41966">
            <w:pPr>
              <w:pStyle w:val="ConsPlusNormal"/>
            </w:pPr>
            <w:r>
              <w:t>химия</w:t>
            </w:r>
          </w:p>
        </w:tc>
        <w:tc>
          <w:tcPr>
            <w:tcW w:w="1984" w:type="dxa"/>
          </w:tcPr>
          <w:p w:rsidR="00B41966" w:rsidRDefault="00B41966">
            <w:pPr>
              <w:pStyle w:val="ConsPlusNormal"/>
            </w:pPr>
            <w:r>
              <w:t>химия</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53</w:t>
            </w:r>
          </w:p>
        </w:tc>
        <w:tc>
          <w:tcPr>
            <w:tcW w:w="2826" w:type="dxa"/>
          </w:tcPr>
          <w:p w:rsidR="00B41966" w:rsidRDefault="00B41966">
            <w:pPr>
              <w:pStyle w:val="ConsPlusNormal"/>
            </w:pPr>
            <w:r>
              <w:t>Открытая олимпиада школьников "Информационные технологии"</w:t>
            </w:r>
          </w:p>
        </w:tc>
        <w:tc>
          <w:tcPr>
            <w:tcW w:w="4932" w:type="dxa"/>
          </w:tcPr>
          <w:p w:rsidR="00B41966" w:rsidRDefault="00B41966">
            <w:pPr>
              <w:pStyle w:val="ConsPlusNormal"/>
            </w:pPr>
            <w: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w:t>
            </w:r>
          </w:p>
        </w:tc>
        <w:tc>
          <w:tcPr>
            <w:tcW w:w="2013" w:type="dxa"/>
          </w:tcPr>
          <w:p w:rsidR="00B41966" w:rsidRDefault="00B41966">
            <w:pPr>
              <w:pStyle w:val="ConsPlusNormal"/>
            </w:pPr>
            <w:r>
              <w:t>информатика</w:t>
            </w:r>
          </w:p>
        </w:tc>
        <w:tc>
          <w:tcPr>
            <w:tcW w:w="1984" w:type="dxa"/>
          </w:tcPr>
          <w:p w:rsidR="00B41966" w:rsidRDefault="00B41966">
            <w:pPr>
              <w:pStyle w:val="ConsPlusNormal"/>
            </w:pPr>
            <w:r>
              <w:t>информатика</w:t>
            </w:r>
          </w:p>
        </w:tc>
        <w:tc>
          <w:tcPr>
            <w:tcW w:w="1056" w:type="dxa"/>
          </w:tcPr>
          <w:p w:rsidR="00B41966" w:rsidRDefault="00B41966">
            <w:pPr>
              <w:pStyle w:val="ConsPlusNormal"/>
              <w:jc w:val="center"/>
            </w:pPr>
            <w:r>
              <w:t>I</w:t>
            </w:r>
          </w:p>
        </w:tc>
      </w:tr>
      <w:tr w:rsidR="00B41966">
        <w:tc>
          <w:tcPr>
            <w:tcW w:w="547" w:type="dxa"/>
          </w:tcPr>
          <w:p w:rsidR="00B41966" w:rsidRDefault="00B41966">
            <w:pPr>
              <w:pStyle w:val="ConsPlusNormal"/>
              <w:jc w:val="center"/>
            </w:pPr>
            <w:r>
              <w:t>54</w:t>
            </w:r>
          </w:p>
        </w:tc>
        <w:tc>
          <w:tcPr>
            <w:tcW w:w="2826" w:type="dxa"/>
          </w:tcPr>
          <w:p w:rsidR="00B41966" w:rsidRDefault="00B41966">
            <w:pPr>
              <w:pStyle w:val="ConsPlusNormal"/>
            </w:pPr>
            <w:r>
              <w:t>Открытая олимпиада школьников по математике</w:t>
            </w:r>
          </w:p>
        </w:tc>
        <w:tc>
          <w:tcPr>
            <w:tcW w:w="4932" w:type="dxa"/>
          </w:tcPr>
          <w:p w:rsidR="00B41966" w:rsidRDefault="00B41966">
            <w:pPr>
              <w:pStyle w:val="ConsPlusNormal"/>
            </w:pPr>
            <w: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55</w:t>
            </w:r>
          </w:p>
        </w:tc>
        <w:tc>
          <w:tcPr>
            <w:tcW w:w="2826" w:type="dxa"/>
          </w:tcPr>
          <w:p w:rsidR="00B41966" w:rsidRDefault="00B41966">
            <w:pPr>
              <w:pStyle w:val="ConsPlusNormal"/>
            </w:pPr>
            <w:r>
              <w:t>Открытая олимпиада школьников по программированию</w:t>
            </w:r>
          </w:p>
        </w:tc>
        <w:tc>
          <w:tcPr>
            <w:tcW w:w="4932" w:type="dxa"/>
          </w:tcPr>
          <w:p w:rsidR="00B41966" w:rsidRDefault="00B41966">
            <w:pPr>
              <w:pStyle w:val="ConsPlusNormal"/>
            </w:pPr>
            <w:r>
              <w:t>Департамент образования города Москвы, 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13" w:type="dxa"/>
          </w:tcPr>
          <w:p w:rsidR="00B41966" w:rsidRDefault="00B41966">
            <w:pPr>
              <w:pStyle w:val="ConsPlusNormal"/>
            </w:pPr>
            <w:r>
              <w:t>информатика</w:t>
            </w:r>
          </w:p>
        </w:tc>
        <w:tc>
          <w:tcPr>
            <w:tcW w:w="1984" w:type="dxa"/>
          </w:tcPr>
          <w:p w:rsidR="00B41966" w:rsidRDefault="00B41966">
            <w:pPr>
              <w:pStyle w:val="ConsPlusNormal"/>
            </w:pPr>
            <w:r>
              <w:t>информатика</w:t>
            </w:r>
          </w:p>
        </w:tc>
        <w:tc>
          <w:tcPr>
            <w:tcW w:w="1056" w:type="dxa"/>
          </w:tcPr>
          <w:p w:rsidR="00B41966" w:rsidRDefault="00B41966">
            <w:pPr>
              <w:pStyle w:val="ConsPlusNormal"/>
              <w:jc w:val="center"/>
            </w:pPr>
            <w:r>
              <w:t>I</w:t>
            </w:r>
          </w:p>
        </w:tc>
      </w:tr>
      <w:tr w:rsidR="00B41966">
        <w:tc>
          <w:tcPr>
            <w:tcW w:w="547" w:type="dxa"/>
            <w:vMerge w:val="restart"/>
          </w:tcPr>
          <w:p w:rsidR="00B41966" w:rsidRDefault="00B41966">
            <w:pPr>
              <w:pStyle w:val="ConsPlusNormal"/>
              <w:jc w:val="center"/>
            </w:pPr>
            <w:r>
              <w:t>56</w:t>
            </w:r>
          </w:p>
        </w:tc>
        <w:tc>
          <w:tcPr>
            <w:tcW w:w="2826" w:type="dxa"/>
            <w:vMerge w:val="restart"/>
          </w:tcPr>
          <w:p w:rsidR="00B41966" w:rsidRDefault="00B41966">
            <w:pPr>
              <w:pStyle w:val="ConsPlusNormal"/>
            </w:pPr>
            <w:r>
              <w:t>Открытая региональная межвузовская олимпиада вузов Томской области (ОРМО)</w:t>
            </w:r>
          </w:p>
        </w:tc>
        <w:tc>
          <w:tcPr>
            <w:tcW w:w="4932" w:type="dxa"/>
            <w:vMerge w:val="restart"/>
          </w:tcPr>
          <w:p w:rsidR="00B41966" w:rsidRDefault="00B41966">
            <w:pPr>
              <w:pStyle w:val="ConsPlusNormal"/>
            </w:pPr>
            <w: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профессионального образования "Томский государственный университет систем управления и радиоэлектроники", 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профессионального образования "Томский государственный архитектурно-строительный университет", Северский технологический институт -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ядерный университет "МИФИ", Федеральное государственное бюджетное образовательное учреждение высшего профессионального образования "Томский государственный педагогический университет"</w:t>
            </w:r>
          </w:p>
        </w:tc>
        <w:tc>
          <w:tcPr>
            <w:tcW w:w="2013" w:type="dxa"/>
          </w:tcPr>
          <w:p w:rsidR="00B41966" w:rsidRDefault="00B41966">
            <w:pPr>
              <w:pStyle w:val="ConsPlusNormal"/>
            </w:pPr>
            <w:r>
              <w:t>литература</w:t>
            </w:r>
          </w:p>
        </w:tc>
        <w:tc>
          <w:tcPr>
            <w:tcW w:w="1984" w:type="dxa"/>
          </w:tcPr>
          <w:p w:rsidR="00B41966" w:rsidRDefault="00B41966">
            <w:pPr>
              <w:pStyle w:val="ConsPlusNormal"/>
            </w:pPr>
            <w:r>
              <w:t>литература</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III</w:t>
            </w:r>
          </w:p>
        </w:tc>
      </w:tr>
      <w:tr w:rsidR="00B41966">
        <w:tc>
          <w:tcPr>
            <w:tcW w:w="547" w:type="dxa"/>
            <w:vMerge w:val="restart"/>
          </w:tcPr>
          <w:p w:rsidR="00B41966" w:rsidRDefault="00B41966">
            <w:pPr>
              <w:pStyle w:val="ConsPlusNormal"/>
              <w:jc w:val="center"/>
            </w:pPr>
            <w:r>
              <w:t>57</w:t>
            </w:r>
          </w:p>
        </w:tc>
        <w:tc>
          <w:tcPr>
            <w:tcW w:w="2826" w:type="dxa"/>
            <w:vMerge w:val="restart"/>
          </w:tcPr>
          <w:p w:rsidR="00B41966" w:rsidRDefault="00B41966">
            <w:pPr>
              <w:pStyle w:val="ConsPlusNormal"/>
            </w:pPr>
            <w:r>
              <w:t>Отраслевая физико-математическая олимпиада школьников "Росатом"</w:t>
            </w:r>
          </w:p>
        </w:tc>
        <w:tc>
          <w:tcPr>
            <w:tcW w:w="4932" w:type="dxa"/>
            <w:vMerge w:val="restart"/>
          </w:tcPr>
          <w:p w:rsidR="00B41966" w:rsidRDefault="00B41966">
            <w:pPr>
              <w:pStyle w:val="ConsPlusNormal"/>
            </w:pPr>
            <w: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w:t>
            </w:r>
          </w:p>
        </w:tc>
      </w:tr>
      <w:tr w:rsidR="00B41966">
        <w:tc>
          <w:tcPr>
            <w:tcW w:w="547" w:type="dxa"/>
          </w:tcPr>
          <w:p w:rsidR="00B41966" w:rsidRDefault="00B41966">
            <w:pPr>
              <w:pStyle w:val="ConsPlusNormal"/>
              <w:jc w:val="center"/>
            </w:pPr>
            <w:r>
              <w:t>58</w:t>
            </w:r>
          </w:p>
        </w:tc>
        <w:tc>
          <w:tcPr>
            <w:tcW w:w="2826" w:type="dxa"/>
          </w:tcPr>
          <w:p w:rsidR="00B41966" w:rsidRDefault="00B41966">
            <w:pPr>
              <w:pStyle w:val="ConsPlusNormal"/>
            </w:pPr>
            <w:r>
              <w:t>Плехановская олимпиада школьников</w:t>
            </w:r>
          </w:p>
        </w:tc>
        <w:tc>
          <w:tcPr>
            <w:tcW w:w="4932" w:type="dxa"/>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"Российский экономический университет имени Г.В. Плеханова"</w:t>
            </w:r>
          </w:p>
        </w:tc>
        <w:tc>
          <w:tcPr>
            <w:tcW w:w="2013" w:type="dxa"/>
          </w:tcPr>
          <w:p w:rsidR="00B41966" w:rsidRDefault="00B41966">
            <w:pPr>
              <w:pStyle w:val="ConsPlusNormal"/>
            </w:pPr>
            <w:r>
              <w:t>иностранный язык</w:t>
            </w:r>
          </w:p>
        </w:tc>
        <w:tc>
          <w:tcPr>
            <w:tcW w:w="1984" w:type="dxa"/>
          </w:tcPr>
          <w:p w:rsidR="00B41966" w:rsidRDefault="00B41966">
            <w:pPr>
              <w:pStyle w:val="ConsPlusNormal"/>
            </w:pPr>
            <w:r>
              <w:t>иностранный язык</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t>59</w:t>
            </w:r>
          </w:p>
        </w:tc>
        <w:tc>
          <w:tcPr>
            <w:tcW w:w="2826" w:type="dxa"/>
          </w:tcPr>
          <w:p w:rsidR="00B41966" w:rsidRDefault="00B41966">
            <w:pPr>
              <w:pStyle w:val="ConsPlusNormal"/>
            </w:pPr>
            <w:r>
              <w:t>Региональная олимпиада школьников "Архитектура и искусство"</w:t>
            </w:r>
          </w:p>
        </w:tc>
        <w:tc>
          <w:tcPr>
            <w:tcW w:w="4932" w:type="dxa"/>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"Тюменский государственный архитектурно-строительный университет", Департамент образования и науки Тюменской области</w:t>
            </w:r>
          </w:p>
        </w:tc>
        <w:tc>
          <w:tcPr>
            <w:tcW w:w="2013" w:type="dxa"/>
          </w:tcPr>
          <w:p w:rsidR="00B41966" w:rsidRDefault="00B41966">
            <w:pPr>
              <w:pStyle w:val="ConsPlusNormal"/>
            </w:pPr>
            <w:r>
              <w:t>комплекс предметов (рисунок, композиция)</w:t>
            </w:r>
          </w:p>
        </w:tc>
        <w:tc>
          <w:tcPr>
            <w:tcW w:w="1984" w:type="dxa"/>
          </w:tcPr>
          <w:p w:rsidR="00B41966" w:rsidRDefault="00B41966">
            <w:pPr>
              <w:pStyle w:val="ConsPlusNormal"/>
            </w:pPr>
            <w:r>
              <w:t>искусство</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t>60</w:t>
            </w:r>
          </w:p>
        </w:tc>
        <w:tc>
          <w:tcPr>
            <w:tcW w:w="2826" w:type="dxa"/>
          </w:tcPr>
          <w:p w:rsidR="00B41966" w:rsidRDefault="00B41966">
            <w:pPr>
              <w:pStyle w:val="ConsPlusNormal"/>
            </w:pPr>
            <w:r>
              <w:t>Региональный конкурс школьников Челябинского университетского образовательного округа</w:t>
            </w:r>
          </w:p>
        </w:tc>
        <w:tc>
          <w:tcPr>
            <w:tcW w:w="4932" w:type="dxa"/>
          </w:tcPr>
          <w:p w:rsidR="00B41966" w:rsidRDefault="00B41966">
            <w:pPr>
              <w:pStyle w:val="ConsPlusNormal"/>
            </w:pPr>
            <w:r>
              <w:t>Министерство образования и науки Челябинской области, Федеральное государственное бюджетное образовательное учреждение высшего профессионального образования "Челябинский государственный университет"</w:t>
            </w:r>
          </w:p>
        </w:tc>
        <w:tc>
          <w:tcPr>
            <w:tcW w:w="2013" w:type="dxa"/>
          </w:tcPr>
          <w:p w:rsidR="00B41966" w:rsidRDefault="00B41966">
            <w:pPr>
              <w:pStyle w:val="ConsPlusNormal"/>
            </w:pPr>
            <w:r>
              <w:t>иностранный язык</w:t>
            </w:r>
          </w:p>
        </w:tc>
        <w:tc>
          <w:tcPr>
            <w:tcW w:w="1984" w:type="dxa"/>
          </w:tcPr>
          <w:p w:rsidR="00B41966" w:rsidRDefault="00B41966">
            <w:pPr>
              <w:pStyle w:val="ConsPlusNormal"/>
            </w:pPr>
            <w:r>
              <w:t>иностранный язык</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t>61</w:t>
            </w:r>
          </w:p>
        </w:tc>
        <w:tc>
          <w:tcPr>
            <w:tcW w:w="2826" w:type="dxa"/>
          </w:tcPr>
          <w:p w:rsidR="00B41966" w:rsidRDefault="00B41966">
            <w:pPr>
              <w:pStyle w:val="ConsPlusNormal"/>
            </w:pPr>
            <w:r>
              <w:t>Санкт-Петербургская астрономическая олимпиада</w:t>
            </w:r>
          </w:p>
        </w:tc>
        <w:tc>
          <w:tcPr>
            <w:tcW w:w="4932" w:type="dxa"/>
          </w:tcPr>
          <w:p w:rsidR="00B41966" w:rsidRDefault="00B41966">
            <w:pPr>
              <w:pStyle w:val="ConsPlusNormal"/>
            </w:pPr>
            <w:r>
              <w:t>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013" w:type="dxa"/>
          </w:tcPr>
          <w:p w:rsidR="00B41966" w:rsidRDefault="00B41966">
            <w:pPr>
              <w:pStyle w:val="ConsPlusNormal"/>
            </w:pPr>
            <w:r>
              <w:t>астрономия</w:t>
            </w:r>
          </w:p>
        </w:tc>
        <w:tc>
          <w:tcPr>
            <w:tcW w:w="1984" w:type="dxa"/>
          </w:tcPr>
          <w:p w:rsidR="00B41966" w:rsidRDefault="00B41966">
            <w:pPr>
              <w:pStyle w:val="ConsPlusNormal"/>
            </w:pPr>
            <w:r>
              <w:t>астрономия, физика</w:t>
            </w:r>
          </w:p>
        </w:tc>
        <w:tc>
          <w:tcPr>
            <w:tcW w:w="1056" w:type="dxa"/>
          </w:tcPr>
          <w:p w:rsidR="00B41966" w:rsidRDefault="00B41966">
            <w:pPr>
              <w:pStyle w:val="ConsPlusNormal"/>
              <w:jc w:val="center"/>
            </w:pPr>
            <w:r>
              <w:t>I</w:t>
            </w:r>
          </w:p>
        </w:tc>
      </w:tr>
      <w:tr w:rsidR="00B41966">
        <w:tc>
          <w:tcPr>
            <w:tcW w:w="547" w:type="dxa"/>
            <w:tcBorders>
              <w:bottom w:val="nil"/>
            </w:tcBorders>
          </w:tcPr>
          <w:p w:rsidR="00B41966" w:rsidRDefault="00B41966">
            <w:pPr>
              <w:pStyle w:val="ConsPlusNormal"/>
              <w:jc w:val="center"/>
            </w:pPr>
            <w:r>
              <w:t>62</w:t>
            </w:r>
          </w:p>
        </w:tc>
        <w:tc>
          <w:tcPr>
            <w:tcW w:w="2826" w:type="dxa"/>
            <w:tcBorders>
              <w:bottom w:val="nil"/>
            </w:tcBorders>
          </w:tcPr>
          <w:p w:rsidR="00B41966" w:rsidRDefault="00B41966">
            <w:pPr>
              <w:pStyle w:val="ConsPlusNormal"/>
            </w:pPr>
            <w:r>
              <w:t>Санкт-Петербургская олимпиада школьников</w:t>
            </w:r>
          </w:p>
        </w:tc>
        <w:tc>
          <w:tcPr>
            <w:tcW w:w="4932" w:type="dxa"/>
          </w:tcPr>
          <w:p w:rsidR="00B41966" w:rsidRDefault="00B41966">
            <w:pPr>
              <w:pStyle w:val="ConsPlusNormal"/>
            </w:pPr>
            <w:r>
              <w:t>Комитет по образованию (Санкт-Петербург),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w:t>
            </w:r>
          </w:p>
        </w:tc>
      </w:tr>
      <w:tr w:rsidR="00B41966">
        <w:tc>
          <w:tcPr>
            <w:tcW w:w="547" w:type="dxa"/>
            <w:tcBorders>
              <w:top w:val="nil"/>
            </w:tcBorders>
          </w:tcPr>
          <w:p w:rsidR="00B41966" w:rsidRDefault="00B41966">
            <w:pPr>
              <w:pStyle w:val="ConsPlusNormal"/>
            </w:pPr>
          </w:p>
        </w:tc>
        <w:tc>
          <w:tcPr>
            <w:tcW w:w="2826" w:type="dxa"/>
            <w:tcBorders>
              <w:top w:val="nil"/>
            </w:tcBorders>
          </w:tcPr>
          <w:p w:rsidR="00B41966" w:rsidRDefault="00B41966">
            <w:pPr>
              <w:pStyle w:val="ConsPlusNormal"/>
            </w:pPr>
          </w:p>
        </w:tc>
        <w:tc>
          <w:tcPr>
            <w:tcW w:w="4932" w:type="dxa"/>
          </w:tcPr>
          <w:p w:rsidR="00B41966" w:rsidRDefault="00B41966">
            <w:pPr>
              <w:pStyle w:val="ConsPlusNormal"/>
            </w:pPr>
            <w:r>
              <w:t>Комитет по образованию (Санкт-Петербург),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технологии и дизайна"</w:t>
            </w:r>
          </w:p>
        </w:tc>
        <w:tc>
          <w:tcPr>
            <w:tcW w:w="2013" w:type="dxa"/>
          </w:tcPr>
          <w:p w:rsidR="00B41966" w:rsidRDefault="00B41966">
            <w:pPr>
              <w:pStyle w:val="ConsPlusNormal"/>
            </w:pPr>
            <w:r>
              <w:t>химия</w:t>
            </w:r>
          </w:p>
        </w:tc>
        <w:tc>
          <w:tcPr>
            <w:tcW w:w="1984" w:type="dxa"/>
          </w:tcPr>
          <w:p w:rsidR="00B41966" w:rsidRDefault="00B41966">
            <w:pPr>
              <w:pStyle w:val="ConsPlusNormal"/>
            </w:pPr>
            <w:r>
              <w:t>химия</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63</w:t>
            </w:r>
          </w:p>
        </w:tc>
        <w:tc>
          <w:tcPr>
            <w:tcW w:w="2826" w:type="dxa"/>
          </w:tcPr>
          <w:p w:rsidR="00B41966" w:rsidRDefault="00B41966">
            <w:pPr>
              <w:pStyle w:val="ConsPlusNormal"/>
            </w:pPr>
            <w:r>
              <w:t>Северо-Восточная олимпиада школьников</w:t>
            </w:r>
          </w:p>
        </w:tc>
        <w:tc>
          <w:tcPr>
            <w:tcW w:w="4932" w:type="dxa"/>
          </w:tcPr>
          <w:p w:rsidR="00B41966" w:rsidRDefault="00B41966">
            <w:pPr>
              <w:pStyle w:val="ConsPlusNormal"/>
            </w:pPr>
            <w:r>
              <w:t>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 Аммосова", Федеральное государственное автономное образовательное учреждение высшего профессионального образования "Сибирский федеральный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t>64</w:t>
            </w:r>
          </w:p>
        </w:tc>
        <w:tc>
          <w:tcPr>
            <w:tcW w:w="2826" w:type="dxa"/>
          </w:tcPr>
          <w:p w:rsidR="00B41966" w:rsidRDefault="00B41966">
            <w:pPr>
              <w:pStyle w:val="ConsPlusNormal"/>
            </w:pPr>
            <w:r>
              <w:t>Сибирская межрегиональная олимпиада школьников "Архитектурно-дизайнерское творчество"</w:t>
            </w:r>
          </w:p>
        </w:tc>
        <w:tc>
          <w:tcPr>
            <w:tcW w:w="4932" w:type="dxa"/>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"Новосибирская государственная архитектурно-художественная академия"</w:t>
            </w:r>
          </w:p>
        </w:tc>
        <w:tc>
          <w:tcPr>
            <w:tcW w:w="2013" w:type="dxa"/>
          </w:tcPr>
          <w:p w:rsidR="00B41966" w:rsidRDefault="00B41966">
            <w:pPr>
              <w:pStyle w:val="ConsPlusNormal"/>
            </w:pPr>
            <w:r>
              <w:t>рисунок, архитектурная композиция, живопись, дизайн</w:t>
            </w:r>
          </w:p>
        </w:tc>
        <w:tc>
          <w:tcPr>
            <w:tcW w:w="1984" w:type="dxa"/>
          </w:tcPr>
          <w:p w:rsidR="00B41966" w:rsidRDefault="00B41966">
            <w:pPr>
              <w:pStyle w:val="ConsPlusNormal"/>
            </w:pPr>
            <w:r>
              <w:t>искусство</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t>65</w:t>
            </w:r>
          </w:p>
        </w:tc>
        <w:tc>
          <w:tcPr>
            <w:tcW w:w="2826" w:type="dxa"/>
          </w:tcPr>
          <w:p w:rsidR="00B41966" w:rsidRDefault="00B41966">
            <w:pPr>
              <w:pStyle w:val="ConsPlusNormal"/>
            </w:pPr>
            <w:r>
              <w:t>Строгановская олимпиада на базе МГХПА им. С.Г. Строганова</w:t>
            </w:r>
          </w:p>
        </w:tc>
        <w:tc>
          <w:tcPr>
            <w:tcW w:w="4932" w:type="dxa"/>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"Московская государственная художественно-промышленная академия им. С.Г. Строганова"</w:t>
            </w:r>
          </w:p>
        </w:tc>
        <w:tc>
          <w:tcPr>
            <w:tcW w:w="2013" w:type="dxa"/>
          </w:tcPr>
          <w:p w:rsidR="00B41966" w:rsidRDefault="00B41966">
            <w:pPr>
              <w:pStyle w:val="ConsPlusNormal"/>
            </w:pPr>
            <w:r>
              <w:t>рисунок, живопись, скульптура</w:t>
            </w:r>
          </w:p>
        </w:tc>
        <w:tc>
          <w:tcPr>
            <w:tcW w:w="1984" w:type="dxa"/>
          </w:tcPr>
          <w:p w:rsidR="00B41966" w:rsidRDefault="00B41966">
            <w:pPr>
              <w:pStyle w:val="ConsPlusNormal"/>
            </w:pPr>
            <w:r>
              <w:t>искусство</w:t>
            </w:r>
          </w:p>
        </w:tc>
        <w:tc>
          <w:tcPr>
            <w:tcW w:w="1056" w:type="dxa"/>
          </w:tcPr>
          <w:p w:rsidR="00B41966" w:rsidRDefault="00B41966">
            <w:pPr>
              <w:pStyle w:val="ConsPlusNormal"/>
              <w:jc w:val="center"/>
            </w:pPr>
            <w:r>
              <w:t>I</w:t>
            </w:r>
          </w:p>
        </w:tc>
      </w:tr>
      <w:tr w:rsidR="00B41966">
        <w:tc>
          <w:tcPr>
            <w:tcW w:w="547" w:type="dxa"/>
          </w:tcPr>
          <w:p w:rsidR="00B41966" w:rsidRDefault="00B41966">
            <w:pPr>
              <w:pStyle w:val="ConsPlusNormal"/>
              <w:jc w:val="center"/>
            </w:pPr>
            <w:r>
              <w:t>66</w:t>
            </w:r>
          </w:p>
        </w:tc>
        <w:tc>
          <w:tcPr>
            <w:tcW w:w="2826" w:type="dxa"/>
          </w:tcPr>
          <w:p w:rsidR="00B41966" w:rsidRDefault="00B41966">
            <w:pPr>
              <w:pStyle w:val="ConsPlusNormal"/>
            </w:pPr>
            <w:r>
              <w:t>Телевизионная гуманитарная олимпиада школьников "Умницы и умники"</w:t>
            </w:r>
          </w:p>
        </w:tc>
        <w:tc>
          <w:tcPr>
            <w:tcW w:w="4932" w:type="dxa"/>
          </w:tcPr>
          <w:p w:rsidR="00B41966" w:rsidRDefault="00B41966">
            <w:pPr>
              <w:pStyle w:val="ConsPlusNormal"/>
            </w:pPr>
            <w: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Общество с ограниченной ответственностью Студия Юрия Вяземского "Образ-ТВ"</w:t>
            </w:r>
          </w:p>
        </w:tc>
        <w:tc>
          <w:tcPr>
            <w:tcW w:w="2013" w:type="dxa"/>
          </w:tcPr>
          <w:p w:rsidR="00B41966" w:rsidRDefault="00B41966">
            <w:pPr>
              <w:pStyle w:val="ConsPlusNormal"/>
            </w:pPr>
            <w:r>
              <w:t>гуманитарные и социальные науки</w:t>
            </w:r>
          </w:p>
        </w:tc>
        <w:tc>
          <w:tcPr>
            <w:tcW w:w="1984" w:type="dxa"/>
          </w:tcPr>
          <w:p w:rsidR="00B41966" w:rsidRDefault="00B41966">
            <w:pPr>
              <w:pStyle w:val="ConsPlusNormal"/>
            </w:pPr>
            <w:r>
              <w:t>журналистика, зарубежное регионоведение, международные отношения, политология, реклама и связи с общественностью, юриспруденция</w:t>
            </w:r>
          </w:p>
        </w:tc>
        <w:tc>
          <w:tcPr>
            <w:tcW w:w="1056" w:type="dxa"/>
          </w:tcPr>
          <w:p w:rsidR="00B41966" w:rsidRDefault="00B41966">
            <w:pPr>
              <w:pStyle w:val="ConsPlusNormal"/>
              <w:jc w:val="center"/>
            </w:pPr>
            <w:r>
              <w:t>I</w:t>
            </w:r>
          </w:p>
        </w:tc>
      </w:tr>
      <w:tr w:rsidR="00B41966">
        <w:tc>
          <w:tcPr>
            <w:tcW w:w="547" w:type="dxa"/>
          </w:tcPr>
          <w:p w:rsidR="00B41966" w:rsidRDefault="00B41966">
            <w:pPr>
              <w:pStyle w:val="ConsPlusNormal"/>
              <w:jc w:val="center"/>
            </w:pPr>
            <w:r>
              <w:t>67</w:t>
            </w:r>
          </w:p>
        </w:tc>
        <w:tc>
          <w:tcPr>
            <w:tcW w:w="2826" w:type="dxa"/>
          </w:tcPr>
          <w:p w:rsidR="00B41966" w:rsidRDefault="00B41966">
            <w:pPr>
              <w:pStyle w:val="ConsPlusNormal"/>
            </w:pPr>
            <w:r>
              <w:t>Турнир городов</w:t>
            </w:r>
          </w:p>
        </w:tc>
        <w:tc>
          <w:tcPr>
            <w:tcW w:w="4932" w:type="dxa"/>
          </w:tcPr>
          <w:p w:rsidR="00B41966" w:rsidRDefault="00B41966">
            <w:pPr>
              <w:pStyle w:val="ConsPlusNormal"/>
            </w:pPr>
            <w:r>
              <w:t>Департамент образования города Москвы, Негосударственное образовательное учреждение "Московский Центр непрерывного математического образования",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w:t>
            </w:r>
          </w:p>
        </w:tc>
      </w:tr>
      <w:tr w:rsidR="00B41966">
        <w:tc>
          <w:tcPr>
            <w:tcW w:w="547" w:type="dxa"/>
            <w:vMerge w:val="restart"/>
          </w:tcPr>
          <w:p w:rsidR="00B41966" w:rsidRDefault="00B41966">
            <w:pPr>
              <w:pStyle w:val="ConsPlusNormal"/>
              <w:jc w:val="center"/>
            </w:pPr>
            <w:r>
              <w:t>68</w:t>
            </w:r>
          </w:p>
        </w:tc>
        <w:tc>
          <w:tcPr>
            <w:tcW w:w="2826" w:type="dxa"/>
            <w:vMerge w:val="restart"/>
          </w:tcPr>
          <w:p w:rsidR="00B41966" w:rsidRDefault="00B41966">
            <w:pPr>
              <w:pStyle w:val="ConsPlusNormal"/>
            </w:pPr>
            <w:r>
              <w:t>Турнир имени М.В. Ломоносова</w:t>
            </w:r>
          </w:p>
        </w:tc>
        <w:tc>
          <w:tcPr>
            <w:tcW w:w="4932" w:type="dxa"/>
            <w:vMerge w:val="restart"/>
          </w:tcPr>
          <w:p w:rsidR="00B41966" w:rsidRDefault="00B41966">
            <w:pPr>
              <w:pStyle w:val="ConsPlusNormal"/>
            </w:pPr>
            <w:r>
              <w:t>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013" w:type="dxa"/>
          </w:tcPr>
          <w:p w:rsidR="00B41966" w:rsidRDefault="00B41966">
            <w:pPr>
              <w:pStyle w:val="ConsPlusNormal"/>
            </w:pPr>
            <w:r>
              <w:t>астрономия и науки о Земле</w:t>
            </w:r>
          </w:p>
        </w:tc>
        <w:tc>
          <w:tcPr>
            <w:tcW w:w="1984" w:type="dxa"/>
          </w:tcPr>
          <w:p w:rsidR="00B41966" w:rsidRDefault="00B41966">
            <w:pPr>
              <w:pStyle w:val="ConsPlusNormal"/>
            </w:pPr>
            <w:r>
              <w:t>астрономия, физика</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биология</w:t>
            </w:r>
          </w:p>
        </w:tc>
        <w:tc>
          <w:tcPr>
            <w:tcW w:w="1984" w:type="dxa"/>
          </w:tcPr>
          <w:p w:rsidR="00B41966" w:rsidRDefault="00B41966">
            <w:pPr>
              <w:pStyle w:val="ConsPlusNormal"/>
            </w:pPr>
            <w:r>
              <w:t>биология</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история</w:t>
            </w:r>
          </w:p>
        </w:tc>
        <w:tc>
          <w:tcPr>
            <w:tcW w:w="1984" w:type="dxa"/>
          </w:tcPr>
          <w:p w:rsidR="00B41966" w:rsidRDefault="00B41966">
            <w:pPr>
              <w:pStyle w:val="ConsPlusNormal"/>
            </w:pPr>
            <w:r>
              <w:t>история</w:t>
            </w:r>
          </w:p>
        </w:tc>
        <w:tc>
          <w:tcPr>
            <w:tcW w:w="1056" w:type="dxa"/>
          </w:tcPr>
          <w:p w:rsidR="00B41966" w:rsidRDefault="00B41966">
            <w:pPr>
              <w:pStyle w:val="ConsPlusNormal"/>
              <w:jc w:val="center"/>
            </w:pPr>
            <w:r>
              <w:t>III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лингвистика</w:t>
            </w:r>
          </w:p>
        </w:tc>
        <w:tc>
          <w:tcPr>
            <w:tcW w:w="1984" w:type="dxa"/>
          </w:tcPr>
          <w:p w:rsidR="00B41966" w:rsidRDefault="00B41966">
            <w:pPr>
              <w:pStyle w:val="ConsPlusNormal"/>
            </w:pPr>
            <w:r>
              <w:t>русский язык, иностранный язык, математика</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литература</w:t>
            </w:r>
          </w:p>
        </w:tc>
        <w:tc>
          <w:tcPr>
            <w:tcW w:w="1984" w:type="dxa"/>
          </w:tcPr>
          <w:p w:rsidR="00B41966" w:rsidRDefault="00B41966">
            <w:pPr>
              <w:pStyle w:val="ConsPlusNormal"/>
            </w:pPr>
            <w:r>
              <w:t>литература</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математика</w:t>
            </w:r>
          </w:p>
        </w:tc>
        <w:tc>
          <w:tcPr>
            <w:tcW w:w="1984" w:type="dxa"/>
          </w:tcPr>
          <w:p w:rsidR="00B41966" w:rsidRDefault="00B41966">
            <w:pPr>
              <w:pStyle w:val="ConsPlusNormal"/>
            </w:pPr>
            <w:r>
              <w:t>математика</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физика</w:t>
            </w:r>
          </w:p>
        </w:tc>
        <w:tc>
          <w:tcPr>
            <w:tcW w:w="1984" w:type="dxa"/>
          </w:tcPr>
          <w:p w:rsidR="00B41966" w:rsidRDefault="00B41966">
            <w:pPr>
              <w:pStyle w:val="ConsPlusNormal"/>
            </w:pPr>
            <w:r>
              <w:t>физика</w:t>
            </w:r>
          </w:p>
        </w:tc>
        <w:tc>
          <w:tcPr>
            <w:tcW w:w="1056" w:type="dxa"/>
          </w:tcPr>
          <w:p w:rsidR="00B41966" w:rsidRDefault="00B41966">
            <w:pPr>
              <w:pStyle w:val="ConsPlusNormal"/>
              <w:jc w:val="center"/>
            </w:pPr>
            <w:r>
              <w:t>II</w:t>
            </w:r>
          </w:p>
        </w:tc>
      </w:tr>
      <w:tr w:rsidR="00B41966">
        <w:tc>
          <w:tcPr>
            <w:tcW w:w="547" w:type="dxa"/>
            <w:vMerge/>
          </w:tcPr>
          <w:p w:rsidR="00B41966" w:rsidRDefault="00B41966"/>
        </w:tc>
        <w:tc>
          <w:tcPr>
            <w:tcW w:w="2826" w:type="dxa"/>
            <w:vMerge/>
          </w:tcPr>
          <w:p w:rsidR="00B41966" w:rsidRDefault="00B41966"/>
        </w:tc>
        <w:tc>
          <w:tcPr>
            <w:tcW w:w="4932" w:type="dxa"/>
            <w:vMerge/>
          </w:tcPr>
          <w:p w:rsidR="00B41966" w:rsidRDefault="00B41966"/>
        </w:tc>
        <w:tc>
          <w:tcPr>
            <w:tcW w:w="2013" w:type="dxa"/>
          </w:tcPr>
          <w:p w:rsidR="00B41966" w:rsidRDefault="00B41966">
            <w:pPr>
              <w:pStyle w:val="ConsPlusNormal"/>
            </w:pPr>
            <w:r>
              <w:t>химия</w:t>
            </w:r>
          </w:p>
        </w:tc>
        <w:tc>
          <w:tcPr>
            <w:tcW w:w="1984" w:type="dxa"/>
          </w:tcPr>
          <w:p w:rsidR="00B41966" w:rsidRDefault="00B41966">
            <w:pPr>
              <w:pStyle w:val="ConsPlusNormal"/>
            </w:pPr>
            <w:r>
              <w:t>химия</w:t>
            </w:r>
          </w:p>
        </w:tc>
        <w:tc>
          <w:tcPr>
            <w:tcW w:w="1056" w:type="dxa"/>
          </w:tcPr>
          <w:p w:rsidR="00B41966" w:rsidRDefault="00B41966">
            <w:pPr>
              <w:pStyle w:val="ConsPlusNormal"/>
              <w:jc w:val="center"/>
            </w:pPr>
            <w:r>
              <w:t>II</w:t>
            </w:r>
          </w:p>
        </w:tc>
      </w:tr>
      <w:tr w:rsidR="00B41966">
        <w:tc>
          <w:tcPr>
            <w:tcW w:w="547" w:type="dxa"/>
          </w:tcPr>
          <w:p w:rsidR="00B41966" w:rsidRDefault="00B41966">
            <w:pPr>
              <w:pStyle w:val="ConsPlusNormal"/>
              <w:jc w:val="center"/>
            </w:pPr>
            <w:r>
              <w:t>69</w:t>
            </w:r>
          </w:p>
        </w:tc>
        <w:tc>
          <w:tcPr>
            <w:tcW w:w="2826" w:type="dxa"/>
          </w:tcPr>
          <w:p w:rsidR="00B41966" w:rsidRDefault="00B41966">
            <w:pPr>
              <w:pStyle w:val="ConsPlusNormal"/>
            </w:pPr>
            <w:r>
              <w:t>Учитель школы будущего</w:t>
            </w:r>
          </w:p>
        </w:tc>
        <w:tc>
          <w:tcPr>
            <w:tcW w:w="4932" w:type="dxa"/>
          </w:tcPr>
          <w:p w:rsidR="00B41966" w:rsidRDefault="00B41966">
            <w:pPr>
              <w:pStyle w:val="ConsPlusNormal"/>
            </w:pPr>
            <w:r>
              <w:t>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w:t>
            </w:r>
          </w:p>
        </w:tc>
        <w:tc>
          <w:tcPr>
            <w:tcW w:w="2013" w:type="dxa"/>
          </w:tcPr>
          <w:p w:rsidR="00B41966" w:rsidRDefault="00B41966">
            <w:pPr>
              <w:pStyle w:val="ConsPlusNormal"/>
            </w:pPr>
            <w:r>
              <w:t>иностранный язык</w:t>
            </w:r>
          </w:p>
        </w:tc>
        <w:tc>
          <w:tcPr>
            <w:tcW w:w="1984" w:type="dxa"/>
          </w:tcPr>
          <w:p w:rsidR="00B41966" w:rsidRDefault="00B41966">
            <w:pPr>
              <w:pStyle w:val="ConsPlusNormal"/>
            </w:pPr>
            <w:r>
              <w:t>иностранный язык</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t>70</w:t>
            </w:r>
          </w:p>
        </w:tc>
        <w:tc>
          <w:tcPr>
            <w:tcW w:w="2826" w:type="dxa"/>
          </w:tcPr>
          <w:p w:rsidR="00B41966" w:rsidRDefault="00B41966">
            <w:pPr>
              <w:pStyle w:val="ConsPlusNormal"/>
            </w:pPr>
            <w:r>
              <w:t>Филологическая олимпиада школьников</w:t>
            </w:r>
          </w:p>
        </w:tc>
        <w:tc>
          <w:tcPr>
            <w:tcW w:w="4932" w:type="dxa"/>
          </w:tcPr>
          <w:p w:rsidR="00B41966" w:rsidRDefault="00B41966">
            <w:pPr>
              <w:pStyle w:val="ConsPlusNormal"/>
            </w:pPr>
            <w:r>
              <w:t>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w:t>
            </w:r>
          </w:p>
        </w:tc>
        <w:tc>
          <w:tcPr>
            <w:tcW w:w="2013" w:type="dxa"/>
          </w:tcPr>
          <w:p w:rsidR="00B41966" w:rsidRDefault="00B41966">
            <w:pPr>
              <w:pStyle w:val="ConsPlusNormal"/>
            </w:pPr>
            <w:r>
              <w:t>филология</w:t>
            </w:r>
          </w:p>
        </w:tc>
        <w:tc>
          <w:tcPr>
            <w:tcW w:w="1984" w:type="dxa"/>
          </w:tcPr>
          <w:p w:rsidR="00B41966" w:rsidRDefault="00B41966">
            <w:pPr>
              <w:pStyle w:val="ConsPlusNormal"/>
            </w:pPr>
            <w:r>
              <w:t>русский язык, литература</w:t>
            </w:r>
          </w:p>
        </w:tc>
        <w:tc>
          <w:tcPr>
            <w:tcW w:w="1056" w:type="dxa"/>
          </w:tcPr>
          <w:p w:rsidR="00B41966" w:rsidRDefault="00B41966">
            <w:pPr>
              <w:pStyle w:val="ConsPlusNormal"/>
              <w:jc w:val="center"/>
            </w:pPr>
            <w:r>
              <w:t>III</w:t>
            </w:r>
          </w:p>
        </w:tc>
      </w:tr>
      <w:tr w:rsidR="00B41966">
        <w:tc>
          <w:tcPr>
            <w:tcW w:w="547" w:type="dxa"/>
          </w:tcPr>
          <w:p w:rsidR="00B41966" w:rsidRDefault="00B41966">
            <w:pPr>
              <w:pStyle w:val="ConsPlusNormal"/>
              <w:jc w:val="center"/>
            </w:pPr>
            <w:r>
              <w:t>71</w:t>
            </w:r>
          </w:p>
        </w:tc>
        <w:tc>
          <w:tcPr>
            <w:tcW w:w="2826" w:type="dxa"/>
          </w:tcPr>
          <w:p w:rsidR="00B41966" w:rsidRDefault="00B41966">
            <w:pPr>
              <w:pStyle w:val="ConsPlusNormal"/>
            </w:pPr>
            <w:r>
              <w:t>Южно-Российская межрегиональная олимпиада школьников "Архитектура и искусство"</w:t>
            </w:r>
          </w:p>
        </w:tc>
        <w:tc>
          <w:tcPr>
            <w:tcW w:w="4932" w:type="dxa"/>
          </w:tcPr>
          <w:p w:rsidR="00B41966" w:rsidRDefault="00B41966">
            <w:pPr>
              <w:pStyle w:val="ConsPlusNormal"/>
            </w:pPr>
            <w:r>
              <w:t>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профессионального образования "Ростовский государственный строительный университет", Федеральное государственное бюджетное образовательное учреждение высшего профессионального образования "Краснодарский государственный университет культуры и искусств"</w:t>
            </w:r>
          </w:p>
        </w:tc>
        <w:tc>
          <w:tcPr>
            <w:tcW w:w="2013" w:type="dxa"/>
          </w:tcPr>
          <w:p w:rsidR="00B41966" w:rsidRDefault="00B41966">
            <w:pPr>
              <w:pStyle w:val="ConsPlusNormal"/>
            </w:pPr>
            <w:r>
              <w:t>рисунок, композиция, живопись, черчение</w:t>
            </w:r>
          </w:p>
        </w:tc>
        <w:tc>
          <w:tcPr>
            <w:tcW w:w="1984" w:type="dxa"/>
          </w:tcPr>
          <w:p w:rsidR="00B41966" w:rsidRDefault="00B41966">
            <w:pPr>
              <w:pStyle w:val="ConsPlusNormal"/>
            </w:pPr>
            <w:r>
              <w:t>искусство</w:t>
            </w:r>
          </w:p>
        </w:tc>
        <w:tc>
          <w:tcPr>
            <w:tcW w:w="1056" w:type="dxa"/>
          </w:tcPr>
          <w:p w:rsidR="00B41966" w:rsidRDefault="00B41966">
            <w:pPr>
              <w:pStyle w:val="ConsPlusNormal"/>
              <w:jc w:val="center"/>
            </w:pPr>
            <w:r>
              <w:t>II</w:t>
            </w:r>
          </w:p>
        </w:tc>
      </w:tr>
    </w:tbl>
    <w:p w:rsidR="00B41966" w:rsidRDefault="00B41966">
      <w:pPr>
        <w:pStyle w:val="ConsPlusNormal"/>
        <w:jc w:val="both"/>
      </w:pPr>
    </w:p>
    <w:p w:rsidR="00B41966" w:rsidRDefault="00B41966">
      <w:pPr>
        <w:pStyle w:val="ConsPlusNormal"/>
        <w:jc w:val="both"/>
      </w:pPr>
    </w:p>
    <w:p w:rsidR="00B41966" w:rsidRDefault="00B41966">
      <w:pPr>
        <w:pStyle w:val="ConsPlusNormal"/>
        <w:pBdr>
          <w:top w:val="single" w:sz="6" w:space="0" w:color="auto"/>
        </w:pBdr>
        <w:spacing w:before="100" w:after="100"/>
        <w:jc w:val="both"/>
        <w:rPr>
          <w:sz w:val="2"/>
          <w:szCs w:val="2"/>
        </w:rPr>
      </w:pPr>
    </w:p>
    <w:p w:rsidR="00A901B5" w:rsidRDefault="00A901B5">
      <w:bookmarkStart w:id="1" w:name="_GoBack"/>
      <w:bookmarkEnd w:id="1"/>
    </w:p>
    <w:sectPr w:rsidR="00A901B5" w:rsidSect="008A6A7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66"/>
    <w:rsid w:val="00A901B5"/>
    <w:rsid w:val="00B41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1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1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1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19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196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1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1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1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19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196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091A3E4B5A481E33325FCA14508FD23DA7B46F6CB4B47412A1B4C35DaFS9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091A3E4B5A481E33325FCA14508FD23DA7B66B6DBEB47412A1B4C35DF9D6B4EF14A037544FBE13aES4I"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12507</Words>
  <Characters>71295</Characters>
  <Application>Microsoft Office Word</Application>
  <DocSecurity>0</DocSecurity>
  <Lines>594</Lines>
  <Paragraphs>167</Paragraphs>
  <ScaleCrop>false</ScaleCrop>
  <Company/>
  <LinksUpToDate>false</LinksUpToDate>
  <CharactersWithSpaces>83635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Хруслов Максим Вадимович</dc:creator>
  <cp:lastModifiedBy>Хруслов Максим Вадимович</cp:lastModifiedBy>
  <cp:revision>1</cp:revision>
  <dcterms:created xsi:type="dcterms:W3CDTF">2016-04-18T08:18:00Z</dcterms:created>
  <dcterms:modified xsi:type="dcterms:W3CDTF">2016-04-18T08:18:00Z</dcterms:modified>
</cp:coreProperties>
</file>